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BBCED2" w14:textId="7510F7A1" w:rsidR="00340CF9" w:rsidRPr="00FA650A" w:rsidRDefault="00340CF9" w:rsidP="00E07AB8">
      <w:pPr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b/>
          <w:noProof/>
          <w:sz w:val="22"/>
          <w:szCs w:val="22"/>
          <w:lang w:val="hr-HR"/>
        </w:rPr>
        <w:drawing>
          <wp:inline distT="0" distB="0" distL="0" distR="0" wp14:anchorId="26F8C8F6" wp14:editId="4926D4A0">
            <wp:extent cx="545701" cy="720000"/>
            <wp:effectExtent l="0" t="0" r="6985" b="444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5701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401C91" w14:textId="36AFBB93" w:rsidR="00E07AB8" w:rsidRPr="00FA650A" w:rsidRDefault="00E07AB8" w:rsidP="00E07AB8">
      <w:pPr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b/>
          <w:sz w:val="22"/>
          <w:szCs w:val="22"/>
          <w:lang w:val="hr-HR"/>
        </w:rPr>
        <w:t>REPUBLIKA HRVATSKA</w:t>
      </w:r>
    </w:p>
    <w:p w14:paraId="7C94F0C4" w14:textId="77777777" w:rsidR="00E07AB8" w:rsidRPr="00FA650A" w:rsidRDefault="00E07AB8" w:rsidP="00E07AB8">
      <w:pPr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b/>
          <w:sz w:val="22"/>
          <w:szCs w:val="22"/>
          <w:lang w:val="hr-HR"/>
        </w:rPr>
        <w:t>OSNOVNA ŠKOLA LJUDEVITA GAJA</w:t>
      </w:r>
    </w:p>
    <w:p w14:paraId="78E58669" w14:textId="77777777" w:rsidR="00E07AB8" w:rsidRPr="00FA650A" w:rsidRDefault="00E07AB8" w:rsidP="00E07AB8">
      <w:pPr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b/>
          <w:sz w:val="22"/>
          <w:szCs w:val="22"/>
          <w:lang w:val="hr-HR"/>
        </w:rPr>
        <w:t>Ljudevita Gaja 2, Zaprešić</w:t>
      </w:r>
    </w:p>
    <w:p w14:paraId="18626A0D" w14:textId="52E6E7D1" w:rsidR="00E07AB8" w:rsidRPr="00FA650A" w:rsidRDefault="00B22281" w:rsidP="00E07AB8">
      <w:pPr>
        <w:rPr>
          <w:rFonts w:asciiTheme="minorHAnsi" w:hAnsiTheme="minorHAnsi" w:cstheme="minorHAnsi"/>
          <w:sz w:val="22"/>
          <w:szCs w:val="22"/>
          <w:lang w:val="hr-HR"/>
        </w:rPr>
      </w:pPr>
      <w:bookmarkStart w:id="0" w:name="_Hlk194312947"/>
      <w:r w:rsidRPr="00FA650A">
        <w:rPr>
          <w:rFonts w:asciiTheme="minorHAnsi" w:hAnsiTheme="minorHAnsi" w:cstheme="minorHAnsi"/>
          <w:sz w:val="22"/>
          <w:szCs w:val="22"/>
          <w:lang w:val="hr-HR"/>
        </w:rPr>
        <w:t>KLASA: 112-02</w:t>
      </w:r>
      <w:r w:rsidR="00664AF5" w:rsidRPr="00FA650A">
        <w:rPr>
          <w:rFonts w:asciiTheme="minorHAnsi" w:hAnsiTheme="minorHAnsi" w:cstheme="minorHAnsi"/>
          <w:sz w:val="22"/>
          <w:szCs w:val="22"/>
          <w:lang w:val="hr-HR"/>
        </w:rPr>
        <w:t>/</w:t>
      </w:r>
      <w:r w:rsidR="000A7BC7" w:rsidRPr="00FA650A">
        <w:rPr>
          <w:rFonts w:asciiTheme="minorHAnsi" w:hAnsiTheme="minorHAnsi" w:cstheme="minorHAnsi"/>
          <w:sz w:val="22"/>
          <w:szCs w:val="22"/>
          <w:lang w:val="hr-HR"/>
        </w:rPr>
        <w:t>2</w:t>
      </w:r>
      <w:r w:rsidR="009D23D4">
        <w:rPr>
          <w:rFonts w:asciiTheme="minorHAnsi" w:hAnsiTheme="minorHAnsi" w:cstheme="minorHAnsi"/>
          <w:sz w:val="22"/>
          <w:szCs w:val="22"/>
          <w:lang w:val="hr-HR"/>
        </w:rPr>
        <w:t>5</w:t>
      </w:r>
      <w:r w:rsidR="00664AF5" w:rsidRPr="00FA650A">
        <w:rPr>
          <w:rFonts w:asciiTheme="minorHAnsi" w:hAnsiTheme="minorHAnsi" w:cstheme="minorHAnsi"/>
          <w:sz w:val="22"/>
          <w:szCs w:val="22"/>
          <w:lang w:val="hr-HR"/>
        </w:rPr>
        <w:t>-0</w:t>
      </w:r>
      <w:r w:rsidR="007A1C09" w:rsidRPr="00FA650A">
        <w:rPr>
          <w:rFonts w:asciiTheme="minorHAnsi" w:hAnsiTheme="minorHAnsi" w:cstheme="minorHAnsi"/>
          <w:sz w:val="22"/>
          <w:szCs w:val="22"/>
          <w:lang w:val="hr-HR"/>
        </w:rPr>
        <w:t>1</w:t>
      </w:r>
      <w:r w:rsidR="00664AF5" w:rsidRPr="00FA650A">
        <w:rPr>
          <w:rFonts w:asciiTheme="minorHAnsi" w:hAnsiTheme="minorHAnsi" w:cstheme="minorHAnsi"/>
          <w:sz w:val="22"/>
          <w:szCs w:val="22"/>
          <w:lang w:val="hr-HR"/>
        </w:rPr>
        <w:t>/</w:t>
      </w:r>
      <w:r w:rsidR="00FA650A" w:rsidRPr="00FA650A">
        <w:rPr>
          <w:rFonts w:asciiTheme="minorHAnsi" w:hAnsiTheme="minorHAnsi" w:cstheme="minorHAnsi"/>
          <w:sz w:val="22"/>
          <w:szCs w:val="22"/>
          <w:lang w:val="hr-HR"/>
        </w:rPr>
        <w:t>9</w:t>
      </w:r>
    </w:p>
    <w:p w14:paraId="128B2A99" w14:textId="756D80D5" w:rsidR="00E07AB8" w:rsidRPr="00FA650A" w:rsidRDefault="00E07AB8" w:rsidP="00E07AB8">
      <w:pPr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>URBROJ: 238-29-01-</w:t>
      </w:r>
      <w:r w:rsidR="00A344E2" w:rsidRPr="00FA650A">
        <w:rPr>
          <w:rFonts w:asciiTheme="minorHAnsi" w:hAnsiTheme="minorHAnsi" w:cstheme="minorHAnsi"/>
          <w:sz w:val="22"/>
          <w:szCs w:val="22"/>
          <w:lang w:val="hr-HR"/>
        </w:rPr>
        <w:t>2</w:t>
      </w:r>
      <w:r w:rsidR="009D23D4">
        <w:rPr>
          <w:rFonts w:asciiTheme="minorHAnsi" w:hAnsiTheme="minorHAnsi" w:cstheme="minorHAnsi"/>
          <w:sz w:val="22"/>
          <w:szCs w:val="22"/>
          <w:lang w:val="hr-HR"/>
        </w:rPr>
        <w:t>5</w:t>
      </w:r>
      <w:r w:rsidR="00F55625" w:rsidRPr="00FA650A">
        <w:rPr>
          <w:rFonts w:asciiTheme="minorHAnsi" w:hAnsiTheme="minorHAnsi" w:cstheme="minorHAnsi"/>
          <w:sz w:val="22"/>
          <w:szCs w:val="22"/>
          <w:lang w:val="hr-HR"/>
        </w:rPr>
        <w:t>-0</w:t>
      </w:r>
      <w:r w:rsidR="00F71695" w:rsidRPr="00FA650A">
        <w:rPr>
          <w:rFonts w:asciiTheme="minorHAnsi" w:hAnsiTheme="minorHAnsi" w:cstheme="minorHAnsi"/>
          <w:sz w:val="22"/>
          <w:szCs w:val="22"/>
          <w:lang w:val="hr-HR"/>
        </w:rPr>
        <w:t>1</w:t>
      </w:r>
    </w:p>
    <w:p w14:paraId="7FEDFA0F" w14:textId="65BD9C6F" w:rsidR="00E07AB8" w:rsidRPr="00FA650A" w:rsidRDefault="00365A1C" w:rsidP="00E07AB8">
      <w:pPr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Zaprešić, </w:t>
      </w:r>
      <w:r w:rsidR="00905EDB">
        <w:rPr>
          <w:rFonts w:asciiTheme="minorHAnsi" w:hAnsiTheme="minorHAnsi" w:cstheme="minorHAnsi"/>
          <w:sz w:val="22"/>
          <w:szCs w:val="22"/>
          <w:lang w:val="hr-HR"/>
        </w:rPr>
        <w:t>31</w:t>
      </w:r>
      <w:r w:rsidR="00950386" w:rsidRPr="00FA650A">
        <w:rPr>
          <w:rFonts w:asciiTheme="minorHAnsi" w:hAnsiTheme="minorHAnsi" w:cstheme="minorHAnsi"/>
          <w:sz w:val="22"/>
          <w:szCs w:val="22"/>
          <w:lang w:val="hr-HR"/>
        </w:rPr>
        <w:t>.</w:t>
      </w:r>
      <w:r w:rsidR="009D23D4">
        <w:rPr>
          <w:rFonts w:asciiTheme="minorHAnsi" w:hAnsiTheme="minorHAnsi" w:cstheme="minorHAnsi"/>
          <w:sz w:val="22"/>
          <w:szCs w:val="22"/>
          <w:lang w:val="hr-HR"/>
        </w:rPr>
        <w:t>3</w:t>
      </w:r>
      <w:r w:rsidR="000A7BC7" w:rsidRPr="00FA650A">
        <w:rPr>
          <w:rFonts w:asciiTheme="minorHAnsi" w:hAnsiTheme="minorHAnsi" w:cstheme="minorHAnsi"/>
          <w:sz w:val="22"/>
          <w:szCs w:val="22"/>
          <w:lang w:val="hr-HR"/>
        </w:rPr>
        <w:t>.202</w:t>
      </w:r>
      <w:r w:rsidR="009D23D4">
        <w:rPr>
          <w:rFonts w:asciiTheme="minorHAnsi" w:hAnsiTheme="minorHAnsi" w:cstheme="minorHAnsi"/>
          <w:sz w:val="22"/>
          <w:szCs w:val="22"/>
          <w:lang w:val="hr-HR"/>
        </w:rPr>
        <w:t>5</w:t>
      </w:r>
      <w:r w:rsidR="000A7BC7" w:rsidRPr="00FA650A">
        <w:rPr>
          <w:rFonts w:asciiTheme="minorHAnsi" w:hAnsiTheme="minorHAnsi" w:cstheme="minorHAnsi"/>
          <w:sz w:val="22"/>
          <w:szCs w:val="22"/>
          <w:lang w:val="hr-HR"/>
        </w:rPr>
        <w:t>.</w:t>
      </w:r>
    </w:p>
    <w:bookmarkEnd w:id="0"/>
    <w:p w14:paraId="46EC33DD" w14:textId="77777777" w:rsidR="00735FBF" w:rsidRPr="00FA650A" w:rsidRDefault="00735FBF" w:rsidP="00E07AB8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5E425D2E" w14:textId="1AA67D9E" w:rsidR="00735FBF" w:rsidRPr="00FA650A" w:rsidRDefault="00950550" w:rsidP="00950386">
      <w:pPr>
        <w:ind w:firstLine="720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Na temelju članka 107. Zakona o odgoju i obrazovanju u osnovnoj i srednjoj školi </w:t>
      </w:r>
      <w:r w:rsidRPr="00FA650A">
        <w:rPr>
          <w:rFonts w:asciiTheme="minorHAnsi" w:hAnsiTheme="minorHAnsi" w:cstheme="minorHAnsi"/>
          <w:sz w:val="22"/>
          <w:szCs w:val="22"/>
        </w:rPr>
        <w:t>(NN 87/08, 86/09, 92/10, 105/10, 90/11, 5/12, 16/12, 86/12, 126/12, 94/13, 152/14, 07/17, 68/18, 98/19</w:t>
      </w:r>
      <w:r w:rsidR="00625EAB" w:rsidRPr="00FA650A">
        <w:rPr>
          <w:rFonts w:asciiTheme="minorHAnsi" w:hAnsiTheme="minorHAnsi" w:cstheme="minorHAnsi"/>
          <w:sz w:val="22"/>
          <w:szCs w:val="22"/>
        </w:rPr>
        <w:t>,</w:t>
      </w:r>
      <w:r w:rsidRPr="00FA650A">
        <w:rPr>
          <w:rFonts w:asciiTheme="minorHAnsi" w:hAnsiTheme="minorHAnsi" w:cstheme="minorHAnsi"/>
          <w:sz w:val="22"/>
          <w:szCs w:val="22"/>
        </w:rPr>
        <w:t xml:space="preserve"> 64/20</w:t>
      </w:r>
      <w:r w:rsidR="00625EAB" w:rsidRPr="00FA650A">
        <w:rPr>
          <w:rFonts w:asciiTheme="minorHAnsi" w:hAnsiTheme="minorHAnsi" w:cstheme="minorHAnsi"/>
          <w:sz w:val="22"/>
          <w:szCs w:val="22"/>
        </w:rPr>
        <w:t>, 151/22</w:t>
      </w:r>
      <w:r w:rsidR="002D277D" w:rsidRPr="00FA650A">
        <w:rPr>
          <w:rFonts w:asciiTheme="minorHAnsi" w:hAnsiTheme="minorHAnsi" w:cstheme="minorHAnsi"/>
          <w:sz w:val="22"/>
          <w:szCs w:val="22"/>
        </w:rPr>
        <w:t xml:space="preserve">, 155/23 </w:t>
      </w:r>
      <w:r w:rsidR="00905EDB">
        <w:rPr>
          <w:rFonts w:asciiTheme="minorHAnsi" w:hAnsiTheme="minorHAnsi" w:cstheme="minorHAnsi"/>
          <w:sz w:val="22"/>
          <w:szCs w:val="22"/>
        </w:rPr>
        <w:t>i</w:t>
      </w:r>
      <w:r w:rsidR="002D277D" w:rsidRPr="00FA650A">
        <w:rPr>
          <w:rFonts w:asciiTheme="minorHAnsi" w:hAnsiTheme="minorHAnsi" w:cstheme="minorHAnsi"/>
          <w:sz w:val="22"/>
          <w:szCs w:val="22"/>
        </w:rPr>
        <w:t xml:space="preserve"> 156/23</w:t>
      </w:r>
      <w:r w:rsidRPr="00FA650A">
        <w:rPr>
          <w:rFonts w:asciiTheme="minorHAnsi" w:hAnsiTheme="minorHAnsi" w:cstheme="minorHAnsi"/>
          <w:sz w:val="22"/>
          <w:szCs w:val="22"/>
        </w:rPr>
        <w:t xml:space="preserve">), </w:t>
      </w:r>
      <w:r w:rsidR="002D277D"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članka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r w:rsidR="007268CC" w:rsidRPr="00FA650A">
        <w:rPr>
          <w:rFonts w:asciiTheme="minorHAnsi" w:hAnsiTheme="minorHAnsi" w:cstheme="minorHAnsi"/>
          <w:sz w:val="22"/>
          <w:szCs w:val="22"/>
        </w:rPr>
        <w:t>13</w:t>
      </w:r>
      <w:r w:rsidRPr="00FA650A">
        <w:rPr>
          <w:rFonts w:asciiTheme="minorHAnsi" w:hAnsiTheme="minorHAnsi" w:cstheme="minorHAnsi"/>
          <w:sz w:val="22"/>
          <w:szCs w:val="22"/>
        </w:rPr>
        <w:t xml:space="preserve">.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Pravilnika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o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radu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te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članaka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6. i 7.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Pravilnika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o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postupku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zapošljavanja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te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procjeni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i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vrednovanju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kandidata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za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zapošljavanje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Osnovne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škole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Ljudevita Gaja</w:t>
      </w:r>
      <w:r w:rsidR="004D356E" w:rsidRPr="00FA650A">
        <w:rPr>
          <w:rFonts w:asciiTheme="minorHAnsi" w:hAnsiTheme="minorHAnsi" w:cstheme="minorHAnsi"/>
          <w:sz w:val="22"/>
          <w:szCs w:val="22"/>
        </w:rPr>
        <w:t xml:space="preserve"> </w:t>
      </w:r>
      <w:r w:rsidRPr="00FA650A">
        <w:rPr>
          <w:rFonts w:asciiTheme="minorHAnsi" w:hAnsiTheme="minorHAnsi" w:cstheme="minorHAnsi"/>
          <w:sz w:val="22"/>
          <w:szCs w:val="22"/>
        </w:rPr>
        <w:t>Zaprešić</w:t>
      </w:r>
      <w:r w:rsidR="004D356E" w:rsidRPr="00FA650A">
        <w:rPr>
          <w:rFonts w:asciiTheme="minorHAnsi" w:hAnsiTheme="minorHAnsi" w:cstheme="minorHAnsi"/>
          <w:sz w:val="22"/>
          <w:szCs w:val="22"/>
        </w:rPr>
        <w:t>,</w:t>
      </w:r>
      <w:r w:rsidR="004B3639"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ravnatelj</w:t>
      </w: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Osnovne škole Ljudevita Gaja objavljuje:                          </w:t>
      </w:r>
    </w:p>
    <w:p w14:paraId="7D689E44" w14:textId="77777777" w:rsidR="007B1F97" w:rsidRPr="00FA650A" w:rsidRDefault="007B1F97" w:rsidP="00E07AB8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7A6E671D" w14:textId="77777777" w:rsidR="00E07AB8" w:rsidRPr="00FA650A" w:rsidRDefault="00E07AB8" w:rsidP="00E07AB8">
      <w:pPr>
        <w:jc w:val="center"/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b/>
          <w:sz w:val="22"/>
          <w:szCs w:val="22"/>
          <w:lang w:val="hr-HR"/>
        </w:rPr>
        <w:t>N A T J E Č A J</w:t>
      </w:r>
    </w:p>
    <w:p w14:paraId="7876BA71" w14:textId="6E8E820B" w:rsidR="00E07AB8" w:rsidRPr="00FA650A" w:rsidRDefault="005E7D7C" w:rsidP="00E07AB8">
      <w:pPr>
        <w:jc w:val="center"/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b/>
          <w:sz w:val="22"/>
          <w:szCs w:val="22"/>
          <w:lang w:val="hr-HR"/>
        </w:rPr>
        <w:t>za zasnivanje radnog odnosa</w:t>
      </w:r>
    </w:p>
    <w:p w14:paraId="7DDB8B71" w14:textId="77777777" w:rsidR="00664AF5" w:rsidRPr="00FA650A" w:rsidRDefault="00664AF5" w:rsidP="00664AF5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0F91679E" w14:textId="54901394" w:rsidR="00950386" w:rsidRPr="00FA650A" w:rsidRDefault="00950386" w:rsidP="00950386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b/>
          <w:sz w:val="22"/>
          <w:szCs w:val="22"/>
          <w:lang w:val="hr-HR"/>
        </w:rPr>
        <w:t>1</w:t>
      </w: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. </w:t>
      </w:r>
      <w:r w:rsidRPr="00FA650A">
        <w:rPr>
          <w:rFonts w:asciiTheme="minorHAnsi" w:hAnsiTheme="minorHAnsi" w:cstheme="minorHAnsi"/>
          <w:b/>
          <w:sz w:val="22"/>
          <w:szCs w:val="22"/>
          <w:lang w:val="hr-HR"/>
        </w:rPr>
        <w:t xml:space="preserve">UČITELJ/ICA </w:t>
      </w:r>
      <w:r w:rsidR="009D23D4">
        <w:rPr>
          <w:rFonts w:asciiTheme="minorHAnsi" w:hAnsiTheme="minorHAnsi" w:cstheme="minorHAnsi"/>
          <w:b/>
          <w:sz w:val="22"/>
          <w:szCs w:val="22"/>
          <w:lang w:val="hr-HR"/>
        </w:rPr>
        <w:t xml:space="preserve">PRIPREMNE NASTAVE </w:t>
      </w:r>
      <w:r w:rsidRPr="00FA650A">
        <w:rPr>
          <w:rFonts w:asciiTheme="minorHAnsi" w:hAnsiTheme="minorHAnsi" w:cstheme="minorHAnsi"/>
          <w:b/>
          <w:sz w:val="22"/>
          <w:szCs w:val="22"/>
          <w:lang w:val="hr-HR"/>
        </w:rPr>
        <w:t xml:space="preserve">HRVATSKOG JEZIKA </w:t>
      </w:r>
      <w:r w:rsidRPr="00FA650A">
        <w:rPr>
          <w:rFonts w:asciiTheme="minorHAnsi" w:hAnsiTheme="minorHAnsi" w:cstheme="minorHAnsi"/>
          <w:sz w:val="22"/>
          <w:szCs w:val="22"/>
          <w:lang w:val="hr-HR"/>
        </w:rPr>
        <w:t>- 1 izvršitelj/</w:t>
      </w:r>
      <w:proofErr w:type="spellStart"/>
      <w:r w:rsidRPr="00FA650A">
        <w:rPr>
          <w:rFonts w:asciiTheme="minorHAnsi" w:hAnsiTheme="minorHAnsi" w:cstheme="minorHAnsi"/>
          <w:sz w:val="22"/>
          <w:szCs w:val="22"/>
          <w:lang w:val="hr-HR"/>
        </w:rPr>
        <w:t>ica</w:t>
      </w:r>
      <w:proofErr w:type="spellEnd"/>
      <w:r w:rsidRPr="00FA650A">
        <w:rPr>
          <w:rFonts w:asciiTheme="minorHAnsi" w:hAnsiTheme="minorHAnsi" w:cstheme="minorHAnsi"/>
          <w:sz w:val="22"/>
          <w:szCs w:val="22"/>
          <w:lang w:val="hr-HR"/>
        </w:rPr>
        <w:t>, na određeno nepuno radno vrijeme, 1</w:t>
      </w:r>
      <w:r w:rsidR="009D23D4">
        <w:rPr>
          <w:rFonts w:asciiTheme="minorHAnsi" w:hAnsiTheme="minorHAnsi" w:cstheme="minorHAnsi"/>
          <w:sz w:val="22"/>
          <w:szCs w:val="22"/>
          <w:lang w:val="hr-HR"/>
        </w:rPr>
        <w:t>5</w:t>
      </w: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sati tjedno</w:t>
      </w:r>
    </w:p>
    <w:p w14:paraId="0BD86F36" w14:textId="77777777" w:rsidR="005B6BC0" w:rsidRPr="00FA650A" w:rsidRDefault="005B6BC0" w:rsidP="005B6BC0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50A67AA8" w14:textId="6E601672" w:rsidR="005938A7" w:rsidRPr="00FA650A" w:rsidRDefault="005B6BC0" w:rsidP="00735FBF">
      <w:pPr>
        <w:pStyle w:val="Bezproreda"/>
        <w:spacing w:line="276" w:lineRule="auto"/>
        <w:jc w:val="both"/>
        <w:rPr>
          <w:rFonts w:cstheme="minorHAnsi"/>
          <w:lang w:eastAsia="hr-HR"/>
        </w:rPr>
      </w:pPr>
      <w:r w:rsidRPr="00FA650A">
        <w:rPr>
          <w:rFonts w:cstheme="minorHAnsi"/>
          <w:lang w:eastAsia="hr-HR"/>
        </w:rPr>
        <w:t>Sukladno Zakonu o ravnopravnosti spolova (NN br. 82/08 i 69/17) na natječaj se mogu javiti muške i ženske osobe pod jednakim uvjetima.</w:t>
      </w:r>
      <w:r w:rsidR="00735FBF" w:rsidRPr="00FA650A">
        <w:rPr>
          <w:rFonts w:cstheme="minorHAnsi"/>
          <w:lang w:eastAsia="hr-HR"/>
        </w:rPr>
        <w:t xml:space="preserve"> </w:t>
      </w:r>
      <w:r w:rsidR="00950550" w:rsidRPr="00FA650A">
        <w:rPr>
          <w:rFonts w:cstheme="minorHAnsi"/>
        </w:rPr>
        <w:t>Uvjeti sukladno čl. 105. i 106. Zakona o odgoju i obrazovanju u osnovnoj i srednjoj školi (NN 87/08, 86/09, 92/10, 105/10, 90/11, 5/12, 16/12, 86/12, 126/12, 94/13, 152/14, 07/17, 68/18, 98/19</w:t>
      </w:r>
      <w:r w:rsidR="002D277D" w:rsidRPr="00FA650A">
        <w:rPr>
          <w:rFonts w:cstheme="minorHAnsi"/>
        </w:rPr>
        <w:t xml:space="preserve">, </w:t>
      </w:r>
      <w:r w:rsidR="00950550" w:rsidRPr="00FA650A">
        <w:rPr>
          <w:rFonts w:cstheme="minorHAnsi"/>
        </w:rPr>
        <w:t>64/20</w:t>
      </w:r>
      <w:r w:rsidR="002D277D" w:rsidRPr="00FA650A">
        <w:rPr>
          <w:rFonts w:cstheme="minorHAnsi"/>
        </w:rPr>
        <w:t>, 155/23 i 156/23</w:t>
      </w:r>
      <w:r w:rsidR="00950550" w:rsidRPr="00FA650A">
        <w:rPr>
          <w:rFonts w:cstheme="minorHAnsi"/>
        </w:rPr>
        <w:t xml:space="preserve">) i Pravilniku o odgovarajućoj vrsti obrazovanja učitelja i stručnih suradnika u osnovnoj školi (NN 6/2019 i 75/2020).      </w:t>
      </w:r>
    </w:p>
    <w:p w14:paraId="1DBC57D3" w14:textId="77777777" w:rsidR="005938A7" w:rsidRPr="00FA650A" w:rsidRDefault="005938A7" w:rsidP="00950550">
      <w:pPr>
        <w:ind w:firstLine="720"/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5D81F67E" w14:textId="77777777" w:rsidR="005938A7" w:rsidRPr="00FA650A" w:rsidRDefault="005938A7" w:rsidP="00FA650A">
      <w:pPr>
        <w:spacing w:before="100" w:beforeAutospacing="1" w:after="100" w:afterAutospacing="1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FA650A">
        <w:rPr>
          <w:rFonts w:asciiTheme="minorHAnsi" w:hAnsiTheme="minorHAnsi" w:cstheme="minorHAnsi"/>
          <w:sz w:val="22"/>
          <w:szCs w:val="22"/>
          <w:lang w:eastAsia="hr-HR"/>
        </w:rPr>
        <w:t xml:space="preserve">U </w:t>
      </w:r>
      <w:proofErr w:type="spellStart"/>
      <w:r w:rsidRPr="00FA650A">
        <w:rPr>
          <w:rFonts w:asciiTheme="minorHAnsi" w:hAnsiTheme="minorHAnsi" w:cstheme="minorHAnsi"/>
          <w:sz w:val="22"/>
          <w:szCs w:val="22"/>
          <w:lang w:eastAsia="hr-HR"/>
        </w:rPr>
        <w:t>prijavi</w:t>
      </w:r>
      <w:proofErr w:type="spellEnd"/>
      <w:r w:rsidRPr="00FA650A">
        <w:rPr>
          <w:rFonts w:asciiTheme="minorHAnsi" w:hAnsiTheme="minorHAnsi" w:cstheme="minorHAnsi"/>
          <w:sz w:val="22"/>
          <w:szCs w:val="22"/>
          <w:lang w:eastAsia="hr-HR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  <w:lang w:eastAsia="hr-HR"/>
        </w:rPr>
        <w:t>na</w:t>
      </w:r>
      <w:proofErr w:type="spellEnd"/>
      <w:r w:rsidRPr="00FA650A">
        <w:rPr>
          <w:rFonts w:asciiTheme="minorHAnsi" w:hAnsiTheme="minorHAnsi" w:cstheme="minorHAnsi"/>
          <w:sz w:val="22"/>
          <w:szCs w:val="22"/>
          <w:lang w:eastAsia="hr-HR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  <w:lang w:eastAsia="hr-HR"/>
        </w:rPr>
        <w:t>natječaj</w:t>
      </w:r>
      <w:proofErr w:type="spellEnd"/>
      <w:r w:rsidRPr="00FA650A">
        <w:rPr>
          <w:rFonts w:asciiTheme="minorHAnsi" w:hAnsiTheme="minorHAnsi" w:cstheme="minorHAnsi"/>
          <w:sz w:val="22"/>
          <w:szCs w:val="22"/>
          <w:lang w:eastAsia="hr-HR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  <w:lang w:eastAsia="hr-HR"/>
        </w:rPr>
        <w:t>navodi</w:t>
      </w:r>
      <w:proofErr w:type="spellEnd"/>
      <w:r w:rsidRPr="00FA650A">
        <w:rPr>
          <w:rFonts w:asciiTheme="minorHAnsi" w:hAnsiTheme="minorHAnsi" w:cstheme="minorHAnsi"/>
          <w:sz w:val="22"/>
          <w:szCs w:val="22"/>
          <w:lang w:eastAsia="hr-HR"/>
        </w:rPr>
        <w:t xml:space="preserve"> se </w:t>
      </w:r>
      <w:proofErr w:type="spellStart"/>
      <w:r w:rsidRPr="00FA650A">
        <w:rPr>
          <w:rFonts w:asciiTheme="minorHAnsi" w:hAnsiTheme="minorHAnsi" w:cstheme="minorHAnsi"/>
          <w:sz w:val="22"/>
          <w:szCs w:val="22"/>
          <w:lang w:eastAsia="hr-HR"/>
        </w:rPr>
        <w:t>telefon</w:t>
      </w:r>
      <w:proofErr w:type="spellEnd"/>
      <w:r w:rsidRPr="00FA650A">
        <w:rPr>
          <w:rFonts w:asciiTheme="minorHAnsi" w:hAnsiTheme="minorHAnsi" w:cstheme="minorHAnsi"/>
          <w:sz w:val="22"/>
          <w:szCs w:val="22"/>
          <w:lang w:eastAsia="hr-HR"/>
        </w:rPr>
        <w:t xml:space="preserve">, </w:t>
      </w:r>
      <w:proofErr w:type="spellStart"/>
      <w:r w:rsidRPr="00FA650A">
        <w:rPr>
          <w:rFonts w:asciiTheme="minorHAnsi" w:hAnsiTheme="minorHAnsi" w:cstheme="minorHAnsi"/>
          <w:color w:val="000000"/>
          <w:sz w:val="22"/>
          <w:szCs w:val="22"/>
        </w:rPr>
        <w:t>adresa</w:t>
      </w:r>
      <w:proofErr w:type="spellEnd"/>
      <w:r w:rsidRPr="00FA650A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000000"/>
          <w:sz w:val="22"/>
          <w:szCs w:val="22"/>
        </w:rPr>
        <w:t>odnosno</w:t>
      </w:r>
      <w:proofErr w:type="spellEnd"/>
      <w:r w:rsidRPr="00FA650A">
        <w:rPr>
          <w:rFonts w:asciiTheme="minorHAnsi" w:hAnsiTheme="minorHAnsi" w:cstheme="minorHAnsi"/>
          <w:color w:val="000000"/>
          <w:sz w:val="22"/>
          <w:szCs w:val="22"/>
        </w:rPr>
        <w:t xml:space="preserve"> e-mail </w:t>
      </w:r>
      <w:proofErr w:type="spellStart"/>
      <w:r w:rsidRPr="00FA650A">
        <w:rPr>
          <w:rFonts w:asciiTheme="minorHAnsi" w:hAnsiTheme="minorHAnsi" w:cstheme="minorHAnsi"/>
          <w:color w:val="000000"/>
          <w:sz w:val="22"/>
          <w:szCs w:val="22"/>
        </w:rPr>
        <w:t>adresa</w:t>
      </w:r>
      <w:proofErr w:type="spellEnd"/>
      <w:r w:rsidRPr="00FA650A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000000"/>
          <w:sz w:val="22"/>
          <w:szCs w:val="22"/>
        </w:rPr>
        <w:t>na</w:t>
      </w:r>
      <w:proofErr w:type="spellEnd"/>
      <w:r w:rsidRPr="00FA650A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000000"/>
          <w:sz w:val="22"/>
          <w:szCs w:val="22"/>
        </w:rPr>
        <w:t>koju</w:t>
      </w:r>
      <w:proofErr w:type="spellEnd"/>
      <w:r w:rsidRPr="00FA650A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000000"/>
          <w:sz w:val="22"/>
          <w:szCs w:val="22"/>
        </w:rPr>
        <w:t>će</w:t>
      </w:r>
      <w:proofErr w:type="spellEnd"/>
      <w:r w:rsidRPr="00FA650A">
        <w:rPr>
          <w:rFonts w:asciiTheme="minorHAnsi" w:hAnsiTheme="minorHAnsi" w:cstheme="minorHAnsi"/>
          <w:color w:val="000000"/>
          <w:sz w:val="22"/>
          <w:szCs w:val="22"/>
        </w:rPr>
        <w:t xml:space="preserve"> se </w:t>
      </w:r>
      <w:proofErr w:type="spellStart"/>
      <w:r w:rsidRPr="00FA650A">
        <w:rPr>
          <w:rFonts w:asciiTheme="minorHAnsi" w:hAnsiTheme="minorHAnsi" w:cstheme="minorHAnsi"/>
          <w:color w:val="000000"/>
          <w:sz w:val="22"/>
          <w:szCs w:val="22"/>
        </w:rPr>
        <w:t>dostaviti</w:t>
      </w:r>
      <w:proofErr w:type="spellEnd"/>
      <w:r w:rsidRPr="00FA650A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000000"/>
          <w:sz w:val="22"/>
          <w:szCs w:val="22"/>
        </w:rPr>
        <w:t>obavijest</w:t>
      </w:r>
      <w:proofErr w:type="spellEnd"/>
      <w:r w:rsidRPr="00FA650A">
        <w:rPr>
          <w:rFonts w:asciiTheme="minorHAnsi" w:hAnsiTheme="minorHAnsi" w:cstheme="minorHAnsi"/>
          <w:color w:val="000000"/>
          <w:sz w:val="22"/>
          <w:szCs w:val="22"/>
        </w:rPr>
        <w:t xml:space="preserve"> o </w:t>
      </w:r>
      <w:proofErr w:type="spellStart"/>
      <w:r w:rsidRPr="00FA650A">
        <w:rPr>
          <w:rFonts w:asciiTheme="minorHAnsi" w:hAnsiTheme="minorHAnsi" w:cstheme="minorHAnsi"/>
          <w:color w:val="000000"/>
          <w:sz w:val="22"/>
          <w:szCs w:val="22"/>
        </w:rPr>
        <w:t>datumu</w:t>
      </w:r>
      <w:proofErr w:type="spellEnd"/>
      <w:r w:rsidRPr="00FA650A">
        <w:rPr>
          <w:rFonts w:asciiTheme="minorHAnsi" w:hAnsiTheme="minorHAnsi" w:cstheme="minorHAnsi"/>
          <w:color w:val="000000"/>
          <w:sz w:val="22"/>
          <w:szCs w:val="22"/>
        </w:rPr>
        <w:t xml:space="preserve"> i </w:t>
      </w:r>
      <w:proofErr w:type="spellStart"/>
      <w:r w:rsidRPr="00FA650A">
        <w:rPr>
          <w:rFonts w:asciiTheme="minorHAnsi" w:hAnsiTheme="minorHAnsi" w:cstheme="minorHAnsi"/>
          <w:color w:val="000000"/>
          <w:sz w:val="22"/>
          <w:szCs w:val="22"/>
        </w:rPr>
        <w:t>vremenu</w:t>
      </w:r>
      <w:proofErr w:type="spellEnd"/>
      <w:r w:rsidRPr="00FA650A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000000"/>
          <w:sz w:val="22"/>
          <w:szCs w:val="22"/>
        </w:rPr>
        <w:t>procjene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odnosno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testiranja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>.</w:t>
      </w:r>
    </w:p>
    <w:p w14:paraId="5DDA2C7E" w14:textId="77777777" w:rsidR="00E07AB8" w:rsidRPr="00FA650A" w:rsidRDefault="005938A7" w:rsidP="005938A7">
      <w:pPr>
        <w:ind w:firstLine="720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</w:p>
    <w:p w14:paraId="15E9CD1F" w14:textId="1D2B1ED0" w:rsidR="00E07AB8" w:rsidRPr="00FA650A" w:rsidRDefault="00E07AB8" w:rsidP="00E07AB8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>Uz pisanu i vlastoručno potpisanu prijavu na natječaj</w:t>
      </w:r>
      <w:r w:rsidR="00FE1280" w:rsidRPr="00FA650A">
        <w:rPr>
          <w:rFonts w:asciiTheme="minorHAnsi" w:hAnsiTheme="minorHAnsi" w:cstheme="minorHAnsi"/>
          <w:sz w:val="22"/>
          <w:szCs w:val="22"/>
          <w:lang w:val="hr-HR"/>
        </w:rPr>
        <w:t>,</w:t>
      </w: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kandidati su obvezni priložiti: </w:t>
      </w:r>
    </w:p>
    <w:p w14:paraId="1A49CF15" w14:textId="77777777" w:rsidR="00735FBF" w:rsidRPr="00FA650A" w:rsidRDefault="00735FBF" w:rsidP="00E07AB8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456ECE97" w14:textId="77777777" w:rsidR="00E07AB8" w:rsidRPr="00FA650A" w:rsidRDefault="00E07AB8" w:rsidP="00E07AB8">
      <w:pPr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>životopis,</w:t>
      </w:r>
    </w:p>
    <w:p w14:paraId="46F856C3" w14:textId="018050A9" w:rsidR="00E07AB8" w:rsidRPr="00FA650A" w:rsidRDefault="005B6BC0" w:rsidP="00E07AB8">
      <w:pPr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>diplomu</w:t>
      </w:r>
      <w:r w:rsidR="00FE1280" w:rsidRPr="00FA650A">
        <w:rPr>
          <w:rFonts w:asciiTheme="minorHAnsi" w:hAnsiTheme="minorHAnsi" w:cstheme="minorHAnsi"/>
          <w:sz w:val="22"/>
          <w:szCs w:val="22"/>
          <w:lang w:val="hr-HR"/>
        </w:rPr>
        <w:t>,</w:t>
      </w: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odnosno dokaz o stečenoj stručnoj spremi</w:t>
      </w:r>
      <w:r w:rsidR="00E07AB8" w:rsidRPr="00FA650A">
        <w:rPr>
          <w:rFonts w:asciiTheme="minorHAnsi" w:hAnsiTheme="minorHAnsi" w:cstheme="minorHAnsi"/>
          <w:sz w:val="22"/>
          <w:szCs w:val="22"/>
          <w:lang w:val="hr-HR"/>
        </w:rPr>
        <w:t>,</w:t>
      </w:r>
    </w:p>
    <w:p w14:paraId="402563DC" w14:textId="77777777" w:rsidR="00E07AB8" w:rsidRPr="00FA650A" w:rsidRDefault="00E07AB8" w:rsidP="00E07AB8">
      <w:pPr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>dokaz o državljanstvu,</w:t>
      </w:r>
    </w:p>
    <w:p w14:paraId="1DED3F81" w14:textId="3BFEAABA" w:rsidR="00E07AB8" w:rsidRPr="00FA650A" w:rsidRDefault="00E07AB8" w:rsidP="007C58D0">
      <w:pPr>
        <w:pStyle w:val="Odlomakpopisa"/>
        <w:numPr>
          <w:ilvl w:val="0"/>
          <w:numId w:val="1"/>
        </w:numPr>
        <w:spacing w:before="100" w:beforeAutospacing="1" w:after="100" w:afterAutospacing="1"/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uvjerenje nadležnog suda da se protiv kandidata ne vodi kazneni postupak u smislu čl. 106. Zakona o odgoju i obrazovanju u osnovnoj </w:t>
      </w:r>
      <w:r w:rsidR="005938A7" w:rsidRPr="00FA650A">
        <w:rPr>
          <w:rFonts w:asciiTheme="minorHAnsi" w:hAnsiTheme="minorHAnsi" w:cstheme="minorHAnsi"/>
          <w:sz w:val="22"/>
          <w:szCs w:val="22"/>
          <w:lang w:val="hr-HR"/>
        </w:rPr>
        <w:t>i srednjoj školi</w:t>
      </w:r>
      <w:r w:rsidR="0024101E" w:rsidRPr="00FA650A">
        <w:rPr>
          <w:rFonts w:asciiTheme="minorHAnsi" w:hAnsiTheme="minorHAnsi" w:cstheme="minorHAnsi"/>
          <w:sz w:val="22"/>
          <w:szCs w:val="22"/>
          <w:lang w:val="hr-HR"/>
        </w:rPr>
        <w:t>,</w:t>
      </w:r>
      <w:r w:rsidR="005938A7"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ne starije od </w:t>
      </w:r>
      <w:r w:rsidR="00AD7CA2" w:rsidRPr="00FA650A">
        <w:rPr>
          <w:rFonts w:asciiTheme="minorHAnsi" w:hAnsiTheme="minorHAnsi" w:cstheme="minorHAnsi"/>
          <w:sz w:val="22"/>
          <w:szCs w:val="22"/>
          <w:lang w:val="hr-HR"/>
        </w:rPr>
        <w:t>mjesec dana</w:t>
      </w:r>
      <w:r w:rsidR="0024101E"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od objave</w:t>
      </w:r>
      <w:r w:rsidR="005938A7"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natječaja</w:t>
      </w:r>
      <w:r w:rsidRPr="00FA650A">
        <w:rPr>
          <w:rFonts w:asciiTheme="minorHAnsi" w:hAnsiTheme="minorHAnsi" w:cstheme="minorHAnsi"/>
          <w:sz w:val="22"/>
          <w:szCs w:val="22"/>
          <w:lang w:val="hr-HR"/>
        </w:rPr>
        <w:t>,</w:t>
      </w:r>
    </w:p>
    <w:p w14:paraId="31A9F2FC" w14:textId="1C9A10FA" w:rsidR="009D20CF" w:rsidRPr="00FA650A" w:rsidRDefault="00E07AB8" w:rsidP="0092231D">
      <w:pPr>
        <w:pStyle w:val="Odlomakpopisa"/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elektronički zapis </w:t>
      </w:r>
      <w:r w:rsidR="005B6BC0"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ili </w:t>
      </w: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potvrdu o podacima evidentiranim u matičnoj evidenciji Hrvatskog </w:t>
      </w:r>
      <w:r w:rsidR="005B6BC0" w:rsidRPr="00FA650A">
        <w:rPr>
          <w:rFonts w:asciiTheme="minorHAnsi" w:hAnsiTheme="minorHAnsi" w:cstheme="minorHAnsi"/>
          <w:sz w:val="22"/>
          <w:szCs w:val="22"/>
          <w:lang w:val="hr-HR"/>
        </w:rPr>
        <w:t>zavoda za mirovinsko osiguranje</w:t>
      </w:r>
      <w:r w:rsidR="0092231D" w:rsidRPr="00FA650A">
        <w:rPr>
          <w:rFonts w:asciiTheme="minorHAnsi" w:hAnsiTheme="minorHAnsi" w:cstheme="minorHAnsi"/>
          <w:sz w:val="22"/>
          <w:szCs w:val="22"/>
          <w:lang w:val="hr-HR"/>
        </w:rPr>
        <w:t>, ne starije od mjesec dana od objave natječaja</w:t>
      </w:r>
      <w:r w:rsidRPr="00FA650A">
        <w:rPr>
          <w:rFonts w:asciiTheme="minorHAnsi" w:hAnsiTheme="minorHAnsi" w:cstheme="minorHAnsi"/>
          <w:sz w:val="22"/>
          <w:szCs w:val="22"/>
          <w:lang w:val="hr-HR"/>
        </w:rPr>
        <w:t>.</w:t>
      </w:r>
    </w:p>
    <w:p w14:paraId="5D8A1113" w14:textId="77777777" w:rsidR="00735FBF" w:rsidRPr="00FA650A" w:rsidRDefault="00735FBF" w:rsidP="00735FBF">
      <w:pPr>
        <w:pStyle w:val="Odlomakpopisa"/>
        <w:rPr>
          <w:rFonts w:asciiTheme="minorHAnsi" w:hAnsiTheme="minorHAnsi" w:cstheme="minorHAnsi"/>
          <w:sz w:val="22"/>
          <w:szCs w:val="22"/>
          <w:lang w:val="hr-HR"/>
        </w:rPr>
      </w:pPr>
    </w:p>
    <w:p w14:paraId="7FF4C007" w14:textId="77777777" w:rsidR="00E07AB8" w:rsidRPr="00FA650A" w:rsidRDefault="005B6BC0" w:rsidP="00E07AB8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Navedene </w:t>
      </w:r>
      <w:r w:rsidR="00E07AB8" w:rsidRPr="00FA650A">
        <w:rPr>
          <w:rFonts w:asciiTheme="minorHAnsi" w:hAnsiTheme="minorHAnsi" w:cstheme="minorHAnsi"/>
          <w:sz w:val="22"/>
          <w:szCs w:val="22"/>
          <w:lang w:val="hr-HR"/>
        </w:rPr>
        <w:t>ispr</w:t>
      </w:r>
      <w:r w:rsidR="00966EE0" w:rsidRPr="00FA650A">
        <w:rPr>
          <w:rFonts w:asciiTheme="minorHAnsi" w:hAnsiTheme="minorHAnsi" w:cstheme="minorHAnsi"/>
          <w:sz w:val="22"/>
          <w:szCs w:val="22"/>
          <w:lang w:val="hr-HR"/>
        </w:rPr>
        <w:t>ave dostavljaju se u neovjerenoj preslici</w:t>
      </w:r>
      <w:r w:rsidR="00E07AB8"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uz obvezu odabranog kandidata da nakon izbora dostavi izvornike isprava na uvid.</w:t>
      </w:r>
    </w:p>
    <w:p w14:paraId="6B77C0FB" w14:textId="77777777" w:rsidR="00DC122F" w:rsidRPr="00FA650A" w:rsidRDefault="00E07AB8" w:rsidP="00DC122F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Kandidatom prijavljenim na natječaj smatrat će se osoba koja podnese pravodobnu i potpunu prijavu te ispunjava uvjete natječaja. </w:t>
      </w:r>
    </w:p>
    <w:p w14:paraId="6C334183" w14:textId="77777777" w:rsidR="00966EE0" w:rsidRPr="00FA650A" w:rsidRDefault="00966EE0" w:rsidP="00966EE0">
      <w:pPr>
        <w:pStyle w:val="box8249682"/>
        <w:spacing w:after="161" w:afterAutospacing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FA650A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Osobe koje se pozivaju na pravo prednosti sukladno članku 102. Zakona o hrvatskim braniteljima iz Domovinskog rata i članovima njihovih obitelji (Narodne novine 121/17, 98/19, 84/21), članku 48. f Zakona o zaštiti vojnih i civilnih invalida rata (Narodne novine broj 33/92, 77/92, 27/93, 58/93, 2/94, 76/94, 108/95, 108/96, 82/01, 103/03 i 148/13, 98/19), članku 9. Zakona o profesionalnoj rehabilitaciji i zapošljavanju osoba s invaliditetom (Narodne novine broj 157/13, 152/14, 39/18, 32/20) te </w:t>
      </w:r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članku 48. Zakona o civilnim stradalnicima iz Domovinskog rata (Narodne novine broj  84/21), </w:t>
      </w:r>
      <w:r w:rsidRPr="00FA650A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dužne su u </w:t>
      </w:r>
      <w:r w:rsidRPr="00FA650A">
        <w:rPr>
          <w:rFonts w:asciiTheme="minorHAnsi" w:hAnsiTheme="minorHAnsi" w:cstheme="minorHAnsi"/>
          <w:color w:val="000000" w:themeColor="text1"/>
          <w:sz w:val="22"/>
          <w:szCs w:val="22"/>
        </w:rPr>
        <w:lastRenderedPageBreak/>
        <w:t>prijavi na javni natječaj pozvati se na to pravo i uz prijavu priložiti svu propisanu dokumentaciju prema posebnom zakonu, a  imaju prednost u odnosu na ostale kandidate samo pod jednakim uvjetima.</w:t>
      </w:r>
    </w:p>
    <w:p w14:paraId="056520D3" w14:textId="77777777" w:rsidR="00966EE0" w:rsidRPr="00FA650A" w:rsidRDefault="00966EE0" w:rsidP="00966EE0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  <w:rPr>
          <w:rFonts w:asciiTheme="minorHAnsi" w:hAnsiTheme="minorHAnsi" w:cstheme="minorHAnsi"/>
          <w:color w:val="231F20"/>
          <w:sz w:val="22"/>
          <w:szCs w:val="22"/>
        </w:rPr>
      </w:pPr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Osobe koje ostvaruju pravo prednosti pri zapošljavanju u skladu s člankom 102. Zakona o hrvatskim braniteljima iz Domovinskog rata i članovima njihovih obitelji (Narodne novine broj  121/17, 98/19, 84/21), uz prijavu na natječaj dužne su priložiti i dokaze propisane člankom 103. stavak 1. Zakona o hrvatskim braniteljima iz Domovinskog rata i članovima njihovih obitelji. </w:t>
      </w:r>
    </w:p>
    <w:p w14:paraId="13A8F73A" w14:textId="77777777" w:rsidR="00966EE0" w:rsidRPr="00FA650A" w:rsidRDefault="00966EE0" w:rsidP="00966EE0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  <w:rPr>
          <w:rFonts w:asciiTheme="minorHAnsi" w:hAnsiTheme="minorHAnsi" w:cstheme="minorHAnsi"/>
          <w:color w:val="231F20"/>
          <w:sz w:val="22"/>
          <w:szCs w:val="22"/>
        </w:rPr>
      </w:pPr>
      <w:r w:rsidRPr="00FA650A">
        <w:rPr>
          <w:rFonts w:asciiTheme="minorHAnsi" w:hAnsiTheme="minorHAnsi" w:cstheme="minorHAnsi"/>
          <w:color w:val="231F20"/>
          <w:sz w:val="22"/>
          <w:szCs w:val="22"/>
        </w:rPr>
        <w:t>Poveznica na internetsku stranicu Ministarstva hrvatskih branitelja s popisom dokaza potrebnih za ostvarivanje prava prednosti:</w:t>
      </w:r>
    </w:p>
    <w:p w14:paraId="542124DD" w14:textId="77777777" w:rsidR="00966EE0" w:rsidRPr="00FA650A" w:rsidRDefault="00966EE0" w:rsidP="00966EE0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  <w:rPr>
          <w:rFonts w:asciiTheme="minorHAnsi" w:hAnsiTheme="minorHAnsi" w:cstheme="minorHAnsi"/>
          <w:color w:val="231F20"/>
          <w:sz w:val="22"/>
          <w:szCs w:val="22"/>
        </w:rPr>
      </w:pPr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</w:t>
      </w:r>
      <w:hyperlink r:id="rId6" w:history="1">
        <w:r w:rsidR="009B3ABD" w:rsidRPr="00FA650A">
          <w:rPr>
            <w:rStyle w:val="Hiperveza"/>
            <w:rFonts w:asciiTheme="minorHAnsi" w:eastAsia="Calibri" w:hAnsiTheme="minorHAnsi" w:cstheme="minorHAnsi"/>
            <w:sz w:val="22"/>
            <w:szCs w:val="22"/>
          </w:rPr>
          <w:t>https://branitelji.gov.hr/UserDocsImages//dokumenti/Nikola//popis%20dokaza%20za%20ostvarivanje%20prava%20prednosti%20pri%20zapo%C5%A1ljavanju-%20ZOHBDR%202021.pdf</w:t>
        </w:r>
      </w:hyperlink>
    </w:p>
    <w:p w14:paraId="1690265A" w14:textId="77777777" w:rsidR="00966EE0" w:rsidRPr="00FA650A" w:rsidRDefault="00966EE0" w:rsidP="00966EE0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  <w:rPr>
          <w:rFonts w:asciiTheme="minorHAnsi" w:hAnsiTheme="minorHAnsi" w:cstheme="minorHAnsi"/>
          <w:color w:val="231F20"/>
          <w:sz w:val="22"/>
          <w:szCs w:val="22"/>
        </w:rPr>
      </w:pPr>
    </w:p>
    <w:p w14:paraId="331C0C09" w14:textId="77777777" w:rsidR="00966EE0" w:rsidRPr="00FA650A" w:rsidRDefault="00966EE0" w:rsidP="00966EE0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  <w:rPr>
          <w:rFonts w:asciiTheme="minorHAnsi" w:hAnsiTheme="minorHAnsi" w:cstheme="minorHAnsi"/>
          <w:color w:val="231F20"/>
          <w:sz w:val="22"/>
          <w:szCs w:val="22"/>
        </w:rPr>
      </w:pPr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Osobe koje ostvaruju pravo prednosti pri zapošljavanju u skladu s člankom 48. Zakona o civilnim stradalnicima iz Domovinskog rata (Narodne novine broj  84/21), uz prijavu na natječaj dužne su u prijavi na natječaj pozvati se na to pravo i uz prijavu dostaviti i dokaze iz stavka 1. članka 49. Zakona o civilnim stradalnicima iz Domovinskog rata. </w:t>
      </w:r>
    </w:p>
    <w:p w14:paraId="560677BB" w14:textId="77777777" w:rsidR="00966EE0" w:rsidRPr="00FA650A" w:rsidRDefault="00966EE0" w:rsidP="00966EE0">
      <w:pPr>
        <w:jc w:val="both"/>
        <w:rPr>
          <w:rFonts w:asciiTheme="minorHAnsi" w:hAnsiTheme="minorHAnsi" w:cstheme="minorHAnsi"/>
          <w:color w:val="231F20"/>
          <w:sz w:val="22"/>
          <w:szCs w:val="22"/>
        </w:rPr>
      </w:pPr>
      <w:proofErr w:type="spellStart"/>
      <w:r w:rsidRPr="00FA650A">
        <w:rPr>
          <w:rFonts w:asciiTheme="minorHAnsi" w:hAnsiTheme="minorHAnsi" w:cstheme="minorHAnsi"/>
          <w:color w:val="231F20"/>
          <w:sz w:val="22"/>
          <w:szCs w:val="22"/>
        </w:rPr>
        <w:t>Poveznica</w:t>
      </w:r>
      <w:proofErr w:type="spellEnd"/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231F20"/>
          <w:sz w:val="22"/>
          <w:szCs w:val="22"/>
        </w:rPr>
        <w:t>na</w:t>
      </w:r>
      <w:proofErr w:type="spellEnd"/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231F20"/>
          <w:sz w:val="22"/>
          <w:szCs w:val="22"/>
        </w:rPr>
        <w:t>internetsku</w:t>
      </w:r>
      <w:proofErr w:type="spellEnd"/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231F20"/>
          <w:sz w:val="22"/>
          <w:szCs w:val="22"/>
        </w:rPr>
        <w:t>stranicu</w:t>
      </w:r>
      <w:proofErr w:type="spellEnd"/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231F20"/>
          <w:sz w:val="22"/>
          <w:szCs w:val="22"/>
        </w:rPr>
        <w:t>Ministarstva</w:t>
      </w:r>
      <w:proofErr w:type="spellEnd"/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hrvatskih </w:t>
      </w:r>
      <w:proofErr w:type="spellStart"/>
      <w:r w:rsidRPr="00FA650A">
        <w:rPr>
          <w:rFonts w:asciiTheme="minorHAnsi" w:hAnsiTheme="minorHAnsi" w:cstheme="minorHAnsi"/>
          <w:color w:val="231F20"/>
          <w:sz w:val="22"/>
          <w:szCs w:val="22"/>
        </w:rPr>
        <w:t>branitelja</w:t>
      </w:r>
      <w:proofErr w:type="spellEnd"/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s </w:t>
      </w:r>
      <w:proofErr w:type="spellStart"/>
      <w:r w:rsidRPr="00FA650A">
        <w:rPr>
          <w:rFonts w:asciiTheme="minorHAnsi" w:hAnsiTheme="minorHAnsi" w:cstheme="minorHAnsi"/>
          <w:color w:val="231F20"/>
          <w:sz w:val="22"/>
          <w:szCs w:val="22"/>
        </w:rPr>
        <w:t>popisom</w:t>
      </w:r>
      <w:proofErr w:type="spellEnd"/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231F20"/>
          <w:sz w:val="22"/>
          <w:szCs w:val="22"/>
        </w:rPr>
        <w:t>dokaza</w:t>
      </w:r>
      <w:proofErr w:type="spellEnd"/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231F20"/>
          <w:sz w:val="22"/>
          <w:szCs w:val="22"/>
        </w:rPr>
        <w:t>potrebnih</w:t>
      </w:r>
      <w:proofErr w:type="spellEnd"/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za </w:t>
      </w:r>
      <w:proofErr w:type="spellStart"/>
      <w:r w:rsidRPr="00FA650A">
        <w:rPr>
          <w:rFonts w:asciiTheme="minorHAnsi" w:hAnsiTheme="minorHAnsi" w:cstheme="minorHAnsi"/>
          <w:color w:val="231F20"/>
          <w:sz w:val="22"/>
          <w:szCs w:val="22"/>
        </w:rPr>
        <w:t>ostvarivanje</w:t>
      </w:r>
      <w:proofErr w:type="spellEnd"/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231F20"/>
          <w:sz w:val="22"/>
          <w:szCs w:val="22"/>
        </w:rPr>
        <w:t>prava</w:t>
      </w:r>
      <w:proofErr w:type="spellEnd"/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231F20"/>
          <w:sz w:val="22"/>
          <w:szCs w:val="22"/>
        </w:rPr>
        <w:t>prednosti</w:t>
      </w:r>
      <w:proofErr w:type="spellEnd"/>
      <w:r w:rsidRPr="00FA650A">
        <w:rPr>
          <w:rFonts w:asciiTheme="minorHAnsi" w:hAnsiTheme="minorHAnsi" w:cstheme="minorHAnsi"/>
          <w:color w:val="231F20"/>
          <w:sz w:val="22"/>
          <w:szCs w:val="22"/>
        </w:rPr>
        <w:t>:</w:t>
      </w:r>
    </w:p>
    <w:p w14:paraId="512C1F31" w14:textId="77777777" w:rsidR="00966EE0" w:rsidRPr="00FA650A" w:rsidRDefault="00966EE0" w:rsidP="00966EE0">
      <w:pPr>
        <w:jc w:val="both"/>
        <w:rPr>
          <w:rStyle w:val="Hiperveza"/>
          <w:rFonts w:asciiTheme="minorHAnsi" w:hAnsiTheme="minorHAnsi" w:cstheme="minorHAnsi"/>
          <w:sz w:val="22"/>
          <w:szCs w:val="22"/>
        </w:rPr>
      </w:pPr>
      <w:r w:rsidRPr="00FA650A">
        <w:rPr>
          <w:rFonts w:asciiTheme="minorHAnsi" w:hAnsiTheme="minorHAnsi" w:cstheme="minorHAnsi"/>
          <w:color w:val="231F20"/>
          <w:sz w:val="22"/>
          <w:szCs w:val="22"/>
        </w:rPr>
        <w:t xml:space="preserve"> </w:t>
      </w:r>
      <w:hyperlink r:id="rId7" w:history="1">
        <w:r w:rsidRPr="00FA650A">
          <w:rPr>
            <w:rStyle w:val="Hiperveza"/>
            <w:rFonts w:asciiTheme="minorHAnsi" w:hAnsiTheme="minorHAnsi" w:cstheme="minorHAnsi"/>
            <w:sz w:val="22"/>
            <w:szCs w:val="22"/>
          </w:rPr>
          <w:t>https://branitelji.gov.hr/UserDocsImages//dokumenti/Nikola//popis%20dokaza%20za%20ostvarivanje%20prava%20prednosti%20pri%20zapo%C5%A1ljavanju-%20Zakon%20o%20civilnim%20stradalnicima%20iz%20DR.pdf</w:t>
        </w:r>
      </w:hyperlink>
    </w:p>
    <w:p w14:paraId="24B587F9" w14:textId="77777777" w:rsidR="00DC122F" w:rsidRPr="00FA650A" w:rsidRDefault="00DC122F" w:rsidP="00E07AB8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632E27E2" w14:textId="77777777" w:rsidR="00E07AB8" w:rsidRPr="00FA650A" w:rsidRDefault="00DC122F" w:rsidP="00E07AB8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>Kandidati prijavom na natječaj daju privolu za obradu osobnih podataka navedenih u svim dostavljenim prilozima odnosno ispravama za potrebe provedbe natječajnog postupka sukladno važećim propisima o zaštiti osobnih podataka.</w:t>
      </w:r>
    </w:p>
    <w:p w14:paraId="7CBCED6D" w14:textId="77777777" w:rsidR="00DC122F" w:rsidRPr="00FA650A" w:rsidRDefault="00DC122F" w:rsidP="00E07AB8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76ED771D" w14:textId="77777777" w:rsidR="00E07AB8" w:rsidRPr="00FA650A" w:rsidRDefault="00E07AB8" w:rsidP="00E07AB8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>Rok za podnošenje prijave je</w:t>
      </w:r>
      <w:r w:rsidRPr="00FA650A">
        <w:rPr>
          <w:rFonts w:asciiTheme="minorHAnsi" w:hAnsiTheme="minorHAnsi" w:cstheme="minorHAnsi"/>
          <w:b/>
          <w:bCs/>
          <w:sz w:val="22"/>
          <w:szCs w:val="22"/>
          <w:lang w:val="hr-HR"/>
        </w:rPr>
        <w:t xml:space="preserve"> osam (8) dana</w:t>
      </w: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od dana objave natječaja na mrežnoj stranici i oglasnoj ploči Hrvatskog zavoda za zapošljavanje te mrežnoj stanici i oglasnoj ploči Osnovne škole Ljudevita Gaja.</w:t>
      </w:r>
    </w:p>
    <w:p w14:paraId="0EFF91F1" w14:textId="77777777" w:rsidR="00E07AB8" w:rsidRPr="00FA650A" w:rsidRDefault="00E07AB8" w:rsidP="00E07AB8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7D8E8E82" w14:textId="68F3860D" w:rsidR="00E07AB8" w:rsidRPr="00FA650A" w:rsidRDefault="00E07AB8" w:rsidP="00E07AB8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Prijave s potrebnom dokumentacijom dostavljaju se </w:t>
      </w:r>
      <w:r w:rsidR="00DC122F"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neposredno ili poštom </w:t>
      </w: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na adresu škole: </w:t>
      </w:r>
      <w:r w:rsidRPr="00FA650A">
        <w:rPr>
          <w:rFonts w:asciiTheme="minorHAnsi" w:hAnsiTheme="minorHAnsi" w:cstheme="minorHAnsi"/>
          <w:b/>
          <w:bCs/>
          <w:sz w:val="22"/>
          <w:szCs w:val="22"/>
          <w:lang w:val="hr-HR"/>
        </w:rPr>
        <w:t>OŠ Ljudevita Gaja, Ljudevita Gaja</w:t>
      </w:r>
      <w:r w:rsidR="00DC122F" w:rsidRPr="00FA650A">
        <w:rPr>
          <w:rFonts w:asciiTheme="minorHAnsi" w:hAnsiTheme="minorHAnsi" w:cstheme="minorHAnsi"/>
          <w:b/>
          <w:bCs/>
          <w:sz w:val="22"/>
          <w:szCs w:val="22"/>
          <w:lang w:val="hr-HR"/>
        </w:rPr>
        <w:t xml:space="preserve"> 2, 10290 Zaprešić s naznakom „z</w:t>
      </w:r>
      <w:r w:rsidRPr="00FA650A">
        <w:rPr>
          <w:rFonts w:asciiTheme="minorHAnsi" w:hAnsiTheme="minorHAnsi" w:cstheme="minorHAnsi"/>
          <w:b/>
          <w:bCs/>
          <w:sz w:val="22"/>
          <w:szCs w:val="22"/>
          <w:lang w:val="hr-HR"/>
        </w:rPr>
        <w:t>a natječaj</w:t>
      </w:r>
      <w:r w:rsidR="006F1E35" w:rsidRPr="00FA650A">
        <w:rPr>
          <w:rFonts w:asciiTheme="minorHAnsi" w:hAnsiTheme="minorHAnsi" w:cstheme="minorHAnsi"/>
          <w:b/>
          <w:bCs/>
          <w:sz w:val="22"/>
          <w:szCs w:val="22"/>
          <w:lang w:val="hr-HR"/>
        </w:rPr>
        <w:t xml:space="preserve"> </w:t>
      </w:r>
      <w:r w:rsidR="00FA650A">
        <w:rPr>
          <w:rFonts w:asciiTheme="minorHAnsi" w:hAnsiTheme="minorHAnsi" w:cstheme="minorHAnsi"/>
          <w:b/>
          <w:bCs/>
          <w:sz w:val="22"/>
          <w:szCs w:val="22"/>
          <w:lang w:val="hr-HR"/>
        </w:rPr>
        <w:t>učitelj/</w:t>
      </w:r>
      <w:proofErr w:type="spellStart"/>
      <w:r w:rsidR="00FA650A">
        <w:rPr>
          <w:rFonts w:asciiTheme="minorHAnsi" w:hAnsiTheme="minorHAnsi" w:cstheme="minorHAnsi"/>
          <w:b/>
          <w:bCs/>
          <w:sz w:val="22"/>
          <w:szCs w:val="22"/>
          <w:lang w:val="hr-HR"/>
        </w:rPr>
        <w:t>ica</w:t>
      </w:r>
      <w:proofErr w:type="spellEnd"/>
      <w:r w:rsidR="00FA650A">
        <w:rPr>
          <w:rFonts w:asciiTheme="minorHAnsi" w:hAnsiTheme="minorHAnsi" w:cstheme="minorHAnsi"/>
          <w:b/>
          <w:bCs/>
          <w:sz w:val="22"/>
          <w:szCs w:val="22"/>
          <w:lang w:val="hr-HR"/>
        </w:rPr>
        <w:t xml:space="preserve"> </w:t>
      </w:r>
      <w:r w:rsidR="009D23D4">
        <w:rPr>
          <w:rFonts w:asciiTheme="minorHAnsi" w:hAnsiTheme="minorHAnsi" w:cstheme="minorHAnsi"/>
          <w:b/>
          <w:bCs/>
          <w:sz w:val="22"/>
          <w:szCs w:val="22"/>
          <w:lang w:val="hr-HR"/>
        </w:rPr>
        <w:t xml:space="preserve">pripremne nastave </w:t>
      </w:r>
      <w:r w:rsidR="00FA650A">
        <w:rPr>
          <w:rFonts w:asciiTheme="minorHAnsi" w:hAnsiTheme="minorHAnsi" w:cstheme="minorHAnsi"/>
          <w:b/>
          <w:bCs/>
          <w:sz w:val="22"/>
          <w:szCs w:val="22"/>
          <w:lang w:val="hr-HR"/>
        </w:rPr>
        <w:t>hrvatskog</w:t>
      </w:r>
      <w:r w:rsidR="009D23D4">
        <w:rPr>
          <w:rFonts w:asciiTheme="minorHAnsi" w:hAnsiTheme="minorHAnsi" w:cstheme="minorHAnsi"/>
          <w:b/>
          <w:bCs/>
          <w:sz w:val="22"/>
          <w:szCs w:val="22"/>
          <w:lang w:val="hr-HR"/>
        </w:rPr>
        <w:t xml:space="preserve"> jezika</w:t>
      </w:r>
      <w:r w:rsidRPr="00FA650A">
        <w:rPr>
          <w:rFonts w:asciiTheme="minorHAnsi" w:hAnsiTheme="minorHAnsi" w:cstheme="minorHAnsi"/>
          <w:b/>
          <w:bCs/>
          <w:sz w:val="22"/>
          <w:szCs w:val="22"/>
          <w:lang w:val="hr-HR"/>
        </w:rPr>
        <w:t>“.</w:t>
      </w: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 </w:t>
      </w:r>
    </w:p>
    <w:p w14:paraId="5345ED4E" w14:textId="77777777" w:rsidR="00735FBF" w:rsidRPr="00FA650A" w:rsidRDefault="00735FBF" w:rsidP="00E07AB8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</w:p>
    <w:p w14:paraId="60FE07C3" w14:textId="77777777" w:rsidR="00DC122F" w:rsidRPr="00FA650A" w:rsidRDefault="00DC122F" w:rsidP="00DC122F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>Nepravodobne i nepotpune prijave neće se razmatrati.</w:t>
      </w:r>
    </w:p>
    <w:p w14:paraId="0C7CAB78" w14:textId="318C81B4" w:rsidR="00E07AB8" w:rsidRPr="00FA650A" w:rsidRDefault="00E07AB8" w:rsidP="00E07AB8">
      <w:pPr>
        <w:jc w:val="both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       </w:t>
      </w:r>
    </w:p>
    <w:p w14:paraId="25CAD617" w14:textId="737BCC5D" w:rsidR="00365A1C" w:rsidRPr="00FA650A" w:rsidRDefault="00DC122F" w:rsidP="00E07AB8">
      <w:pPr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FA650A">
        <w:rPr>
          <w:rFonts w:asciiTheme="minorHAnsi" w:hAnsiTheme="minorHAnsi" w:cstheme="minorHAnsi"/>
          <w:sz w:val="22"/>
          <w:szCs w:val="22"/>
        </w:rPr>
        <w:t>Kandidati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prijavljeni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na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natječaj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bit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će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obaviješteni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o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rezultatima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natječaja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putem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mrežne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stranice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škole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najkasnije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u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roku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od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osam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dana od dana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sklapanja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ugovora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o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radu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s</w:t>
      </w:r>
      <w:r w:rsidR="00597BF6"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color w:val="000000" w:themeColor="text1"/>
          <w:sz w:val="22"/>
          <w:szCs w:val="22"/>
        </w:rPr>
        <w:t>odabranim</w:t>
      </w:r>
      <w:proofErr w:type="spellEnd"/>
      <w:r w:rsidRPr="00FA650A">
        <w:rPr>
          <w:rFonts w:asciiTheme="minorHAnsi" w:hAnsiTheme="minorHAnsi" w:cstheme="minorHAnsi"/>
          <w:color w:val="000000" w:themeColor="text1"/>
          <w:sz w:val="22"/>
          <w:szCs w:val="22"/>
        </w:rPr>
        <w:t>/om</w:t>
      </w:r>
      <w:r w:rsidR="00597BF6"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kandidatom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>/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kinjom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. </w:t>
      </w:r>
      <w:r w:rsidR="00597BF6" w:rsidRPr="00FA650A">
        <w:rPr>
          <w:rFonts w:asciiTheme="minorHAnsi" w:hAnsiTheme="minorHAnsi" w:cstheme="minorHAnsi"/>
          <w:sz w:val="22"/>
          <w:szCs w:val="22"/>
        </w:rPr>
        <w:t xml:space="preserve"> </w:t>
      </w:r>
      <w:r w:rsidRPr="00FA650A">
        <w:rPr>
          <w:rFonts w:asciiTheme="minorHAnsi" w:hAnsiTheme="minorHAnsi" w:cstheme="minorHAnsi"/>
          <w:sz w:val="22"/>
          <w:szCs w:val="22"/>
        </w:rPr>
        <w:t>U</w:t>
      </w:r>
      <w:r w:rsidR="00597BF6"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slučaju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da se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na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natječaj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prijave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kandidati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>/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kinje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koji se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pozivaju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na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pravo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prednosti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pri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zapošljavanju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prema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posebnom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propisu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,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svi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će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kandidati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biti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obaviješteni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i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prema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članku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21.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stavku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 xml:space="preserve"> 4. </w:t>
      </w:r>
      <w:proofErr w:type="spellStart"/>
      <w:r w:rsidRPr="00FA650A">
        <w:rPr>
          <w:rFonts w:asciiTheme="minorHAnsi" w:hAnsiTheme="minorHAnsi" w:cstheme="minorHAnsi"/>
          <w:sz w:val="22"/>
          <w:szCs w:val="22"/>
        </w:rPr>
        <w:t>Pravilnika</w:t>
      </w:r>
      <w:proofErr w:type="spellEnd"/>
      <w:r w:rsidRPr="00FA650A">
        <w:rPr>
          <w:rFonts w:asciiTheme="minorHAnsi" w:hAnsiTheme="minorHAnsi" w:cstheme="minorHAnsi"/>
          <w:sz w:val="22"/>
          <w:szCs w:val="22"/>
        </w:rPr>
        <w:t>.</w:t>
      </w:r>
      <w:r w:rsidR="00E07AB8"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   </w:t>
      </w:r>
    </w:p>
    <w:p w14:paraId="7183EC5F" w14:textId="77777777" w:rsidR="00E07AB8" w:rsidRPr="00FA650A" w:rsidRDefault="00E07AB8" w:rsidP="00F96926">
      <w:pPr>
        <w:jc w:val="both"/>
        <w:rPr>
          <w:rFonts w:asciiTheme="minorHAnsi" w:hAnsiTheme="minorHAnsi" w:cstheme="minorHAnsi"/>
          <w:sz w:val="22"/>
          <w:szCs w:val="22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     </w:t>
      </w:r>
      <w:r w:rsidR="002C6A77" w:rsidRPr="00FA650A">
        <w:rPr>
          <w:rFonts w:asciiTheme="minorHAnsi" w:hAnsiTheme="minorHAnsi" w:cstheme="minorHAnsi"/>
          <w:sz w:val="22"/>
          <w:szCs w:val="22"/>
          <w:lang w:val="hr-HR"/>
        </w:rPr>
        <w:t xml:space="preserve">                               </w:t>
      </w:r>
    </w:p>
    <w:p w14:paraId="304B048B" w14:textId="77777777" w:rsidR="00735FBF" w:rsidRPr="00FA650A" w:rsidRDefault="00735FBF" w:rsidP="00E07AB8">
      <w:pPr>
        <w:ind w:left="5760" w:firstLine="720"/>
        <w:rPr>
          <w:rFonts w:asciiTheme="minorHAnsi" w:hAnsiTheme="minorHAnsi" w:cstheme="minorHAnsi"/>
          <w:sz w:val="22"/>
          <w:szCs w:val="22"/>
          <w:lang w:val="hr-HR"/>
        </w:rPr>
      </w:pPr>
    </w:p>
    <w:p w14:paraId="3E2C789D" w14:textId="77777777" w:rsidR="00735FBF" w:rsidRPr="00FA650A" w:rsidRDefault="00735FBF" w:rsidP="00E07AB8">
      <w:pPr>
        <w:ind w:left="5760" w:firstLine="720"/>
        <w:rPr>
          <w:rFonts w:asciiTheme="minorHAnsi" w:hAnsiTheme="minorHAnsi" w:cstheme="minorHAnsi"/>
          <w:sz w:val="22"/>
          <w:szCs w:val="22"/>
          <w:lang w:val="hr-HR"/>
        </w:rPr>
      </w:pPr>
    </w:p>
    <w:p w14:paraId="0B699813" w14:textId="77777777" w:rsidR="00735FBF" w:rsidRPr="00FA650A" w:rsidRDefault="00735FBF" w:rsidP="00E07AB8">
      <w:pPr>
        <w:ind w:left="5760" w:firstLine="720"/>
        <w:rPr>
          <w:rFonts w:asciiTheme="minorHAnsi" w:hAnsiTheme="minorHAnsi" w:cstheme="minorHAnsi"/>
          <w:sz w:val="22"/>
          <w:szCs w:val="22"/>
          <w:lang w:val="hr-HR"/>
        </w:rPr>
      </w:pPr>
    </w:p>
    <w:p w14:paraId="14A34CA4" w14:textId="77777777" w:rsidR="00735FBF" w:rsidRPr="00FA650A" w:rsidRDefault="00735FBF" w:rsidP="00E07AB8">
      <w:pPr>
        <w:ind w:left="5760" w:firstLine="720"/>
        <w:rPr>
          <w:rFonts w:asciiTheme="minorHAnsi" w:hAnsiTheme="minorHAnsi" w:cstheme="minorHAnsi"/>
          <w:sz w:val="22"/>
          <w:szCs w:val="22"/>
          <w:lang w:val="hr-HR"/>
        </w:rPr>
      </w:pPr>
    </w:p>
    <w:p w14:paraId="7A78BF18" w14:textId="77777777" w:rsidR="00735FBF" w:rsidRPr="00FA650A" w:rsidRDefault="00735FBF" w:rsidP="00E07AB8">
      <w:pPr>
        <w:ind w:left="5760" w:firstLine="720"/>
        <w:rPr>
          <w:rFonts w:asciiTheme="minorHAnsi" w:hAnsiTheme="minorHAnsi" w:cstheme="minorHAnsi"/>
          <w:sz w:val="22"/>
          <w:szCs w:val="22"/>
          <w:lang w:val="hr-HR"/>
        </w:rPr>
      </w:pPr>
    </w:p>
    <w:p w14:paraId="6D0FE54E" w14:textId="57BFF722" w:rsidR="00E07AB8" w:rsidRPr="00FA650A" w:rsidRDefault="004A18CB" w:rsidP="00E07AB8">
      <w:pPr>
        <w:ind w:left="5760" w:firstLine="720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>RAVNATELJ</w:t>
      </w:r>
    </w:p>
    <w:p w14:paraId="15DCD7A7" w14:textId="77777777" w:rsidR="0017158D" w:rsidRPr="00FA650A" w:rsidRDefault="004A18CB" w:rsidP="00365A1C">
      <w:pPr>
        <w:ind w:left="6480"/>
        <w:rPr>
          <w:rFonts w:asciiTheme="minorHAnsi" w:hAnsiTheme="minorHAnsi" w:cstheme="minorHAnsi"/>
          <w:sz w:val="22"/>
          <w:szCs w:val="22"/>
          <w:lang w:val="hr-HR"/>
        </w:rPr>
      </w:pPr>
      <w:r w:rsidRPr="00FA650A">
        <w:rPr>
          <w:rFonts w:asciiTheme="minorHAnsi" w:hAnsiTheme="minorHAnsi" w:cstheme="minorHAnsi"/>
          <w:sz w:val="22"/>
          <w:szCs w:val="22"/>
          <w:lang w:val="hr-HR"/>
        </w:rPr>
        <w:t>Dr.sc. Tomislav Cerinski</w:t>
      </w:r>
      <w:r w:rsidR="00E07AB8" w:rsidRPr="00FA650A">
        <w:rPr>
          <w:rFonts w:asciiTheme="minorHAnsi" w:hAnsiTheme="minorHAnsi" w:cstheme="minorHAnsi"/>
          <w:sz w:val="22"/>
          <w:szCs w:val="22"/>
          <w:lang w:val="hr-HR"/>
        </w:rPr>
        <w:br/>
      </w:r>
      <w:r w:rsidR="00DC122F" w:rsidRPr="00FA650A">
        <w:rPr>
          <w:rFonts w:asciiTheme="minorHAnsi" w:hAnsiTheme="minorHAnsi" w:cstheme="minorHAnsi"/>
          <w:sz w:val="22"/>
          <w:szCs w:val="22"/>
        </w:rPr>
        <w:t>____________________</w:t>
      </w:r>
    </w:p>
    <w:sectPr w:rsidR="0017158D" w:rsidRPr="00FA650A" w:rsidSect="00FD12E2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4B787F"/>
    <w:multiLevelType w:val="hybridMultilevel"/>
    <w:tmpl w:val="2932EA94"/>
    <w:lvl w:ilvl="0" w:tplc="747C3D4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2B539B"/>
    <w:multiLevelType w:val="hybridMultilevel"/>
    <w:tmpl w:val="337476EC"/>
    <w:lvl w:ilvl="0" w:tplc="4DD4199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AB8"/>
    <w:rsid w:val="000A5D1B"/>
    <w:rsid w:val="000A7BC7"/>
    <w:rsid w:val="000E0855"/>
    <w:rsid w:val="000E141E"/>
    <w:rsid w:val="00116D56"/>
    <w:rsid w:val="00153BA8"/>
    <w:rsid w:val="00161CDE"/>
    <w:rsid w:val="0017158D"/>
    <w:rsid w:val="001A371C"/>
    <w:rsid w:val="001C55F7"/>
    <w:rsid w:val="0024101E"/>
    <w:rsid w:val="002C6A77"/>
    <w:rsid w:val="002D277D"/>
    <w:rsid w:val="002E5AE3"/>
    <w:rsid w:val="002F513B"/>
    <w:rsid w:val="002F6897"/>
    <w:rsid w:val="00340CF9"/>
    <w:rsid w:val="00355F91"/>
    <w:rsid w:val="00365A1C"/>
    <w:rsid w:val="0039792F"/>
    <w:rsid w:val="003E246D"/>
    <w:rsid w:val="003F3A5A"/>
    <w:rsid w:val="004A18CB"/>
    <w:rsid w:val="004B3639"/>
    <w:rsid w:val="004D356E"/>
    <w:rsid w:val="004F1361"/>
    <w:rsid w:val="00583A26"/>
    <w:rsid w:val="005938A7"/>
    <w:rsid w:val="00597BF6"/>
    <w:rsid w:val="005B1915"/>
    <w:rsid w:val="005B6BC0"/>
    <w:rsid w:val="005C2058"/>
    <w:rsid w:val="005E7D7C"/>
    <w:rsid w:val="00625EAB"/>
    <w:rsid w:val="00664AF5"/>
    <w:rsid w:val="006B107F"/>
    <w:rsid w:val="006D398F"/>
    <w:rsid w:val="006F1E35"/>
    <w:rsid w:val="007268CC"/>
    <w:rsid w:val="00734D55"/>
    <w:rsid w:val="00735FBF"/>
    <w:rsid w:val="007A1C09"/>
    <w:rsid w:val="007B1F97"/>
    <w:rsid w:val="0081009F"/>
    <w:rsid w:val="008800F2"/>
    <w:rsid w:val="0088673E"/>
    <w:rsid w:val="008B53F1"/>
    <w:rsid w:val="008C7931"/>
    <w:rsid w:val="008E76C3"/>
    <w:rsid w:val="00905EDB"/>
    <w:rsid w:val="0092231D"/>
    <w:rsid w:val="00930FAC"/>
    <w:rsid w:val="00950386"/>
    <w:rsid w:val="00950550"/>
    <w:rsid w:val="00966EE0"/>
    <w:rsid w:val="009B3ABD"/>
    <w:rsid w:val="009D20CF"/>
    <w:rsid w:val="009D23D4"/>
    <w:rsid w:val="00A344E2"/>
    <w:rsid w:val="00AD7CA2"/>
    <w:rsid w:val="00B22281"/>
    <w:rsid w:val="00BB5222"/>
    <w:rsid w:val="00BC643A"/>
    <w:rsid w:val="00BD4BA6"/>
    <w:rsid w:val="00BD7990"/>
    <w:rsid w:val="00BE5FD4"/>
    <w:rsid w:val="00C20DF7"/>
    <w:rsid w:val="00C47F5A"/>
    <w:rsid w:val="00CA5F85"/>
    <w:rsid w:val="00CA7AA2"/>
    <w:rsid w:val="00CF508B"/>
    <w:rsid w:val="00DC122F"/>
    <w:rsid w:val="00DD7D3B"/>
    <w:rsid w:val="00DE73D9"/>
    <w:rsid w:val="00E07AB8"/>
    <w:rsid w:val="00E41822"/>
    <w:rsid w:val="00E663F8"/>
    <w:rsid w:val="00F25844"/>
    <w:rsid w:val="00F25E57"/>
    <w:rsid w:val="00F40BEA"/>
    <w:rsid w:val="00F55625"/>
    <w:rsid w:val="00F705AA"/>
    <w:rsid w:val="00F71695"/>
    <w:rsid w:val="00F96926"/>
    <w:rsid w:val="00FA650A"/>
    <w:rsid w:val="00FD12E2"/>
    <w:rsid w:val="00FE1280"/>
    <w:rsid w:val="00FE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6ECA88"/>
  <w15:chartTrackingRefBased/>
  <w15:docId w15:val="{5C54D362-3B7A-4B36-9EB0-B8421ED2A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7A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nhideWhenUsed/>
    <w:rsid w:val="00E07AB8"/>
    <w:rPr>
      <w:color w:val="0563C1"/>
      <w:u w:val="single"/>
    </w:rPr>
  </w:style>
  <w:style w:type="paragraph" w:styleId="Odlomakpopisa">
    <w:name w:val="List Paragraph"/>
    <w:basedOn w:val="Normal"/>
    <w:uiPriority w:val="34"/>
    <w:qFormat/>
    <w:rsid w:val="00664AF5"/>
    <w:pPr>
      <w:ind w:left="720"/>
      <w:contextualSpacing/>
    </w:pPr>
  </w:style>
  <w:style w:type="paragraph" w:styleId="Bezproreda">
    <w:name w:val="No Spacing"/>
    <w:uiPriority w:val="1"/>
    <w:qFormat/>
    <w:rsid w:val="005E7D7C"/>
    <w:pPr>
      <w:spacing w:after="0" w:line="240" w:lineRule="auto"/>
    </w:pPr>
  </w:style>
  <w:style w:type="character" w:styleId="SlijeenaHiperveza">
    <w:name w:val="FollowedHyperlink"/>
    <w:basedOn w:val="Zadanifontodlomka"/>
    <w:uiPriority w:val="99"/>
    <w:semiHidden/>
    <w:unhideWhenUsed/>
    <w:rsid w:val="002C6A77"/>
    <w:rPr>
      <w:color w:val="954F72" w:themeColor="followedHyperlink"/>
      <w:u w:val="single"/>
    </w:rPr>
  </w:style>
  <w:style w:type="paragraph" w:customStyle="1" w:styleId="box8249682">
    <w:name w:val="box8249682"/>
    <w:basedOn w:val="Normal"/>
    <w:rsid w:val="00966EE0"/>
    <w:pPr>
      <w:spacing w:before="100" w:beforeAutospacing="1" w:after="100" w:afterAutospacing="1"/>
    </w:pPr>
    <w:rPr>
      <w:lang w:val="hr-HR" w:eastAsia="hr-HR"/>
    </w:rPr>
  </w:style>
  <w:style w:type="paragraph" w:customStyle="1" w:styleId="box8321335">
    <w:name w:val="box_8321335"/>
    <w:basedOn w:val="Normal"/>
    <w:rsid w:val="00966EE0"/>
    <w:pPr>
      <w:spacing w:before="100" w:beforeAutospacing="1" w:after="100" w:afterAutospacing="1"/>
    </w:pPr>
    <w:rPr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36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5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ranitelji.gov.hr/UserDocsImages/dokumenti/Nikola/popis%20dokaza%20za%20ostvarivanje%20prava%20prednosti%20pri%20zapo%C5%A1ljavanju-%20Zakon%20o%20civilnim%20stradalnicima%20iz%20DR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/dokumenti/Nikola//popis%20dokaza%20za%20ostvarivanje%20prava%20prednosti%20pri%20zapo%C5%A1ljavanju-%20ZOHBDR%202021.pdf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891</Words>
  <Characters>5082</Characters>
  <Application>Microsoft Office Word</Application>
  <DocSecurity>0</DocSecurity>
  <Lines>42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Tajništvo škole</dc:creator>
  <cp:keywords/>
  <dc:description/>
  <cp:lastModifiedBy>Matea Lukačević</cp:lastModifiedBy>
  <cp:revision>4</cp:revision>
  <cp:lastPrinted>2025-03-31T09:29:00Z</cp:lastPrinted>
  <dcterms:created xsi:type="dcterms:W3CDTF">2025-03-28T10:09:00Z</dcterms:created>
  <dcterms:modified xsi:type="dcterms:W3CDTF">2025-03-31T09:50:00Z</dcterms:modified>
</cp:coreProperties>
</file>