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4E7" w:rsidRDefault="00FB5A1A">
      <w:pPr>
        <w:rPr>
          <w:rFonts w:ascii="Arial" w:hAnsi="Arial" w:cs="Arial"/>
          <w:sz w:val="28"/>
          <w:szCs w:val="28"/>
        </w:rPr>
      </w:pPr>
      <w:bookmarkStart w:id="0" w:name="_GoBack"/>
      <w:bookmarkEnd w:id="0"/>
      <w:r>
        <w:rPr>
          <w:rFonts w:ascii="Arial" w:hAnsi="Arial" w:cs="Arial"/>
          <w:sz w:val="28"/>
          <w:szCs w:val="28"/>
        </w:rPr>
        <w:t xml:space="preserve">Dragi učenici, vrijeme je da stavimo u pogon naše digitalne udžbenike! Naravno, tko nema kod ili mogućnost spajanja na Internet, može se jednostavno služiti priloženim CD-ima(ljubičasti za udžbenik i bijeli za radnu bilježnicu). </w:t>
      </w:r>
    </w:p>
    <w:p w:rsidR="001274E7" w:rsidRDefault="00FB5A1A">
      <w:pPr>
        <w:pStyle w:val="Odlomakpopisa"/>
        <w:numPr>
          <w:ilvl w:val="0"/>
          <w:numId w:val="1"/>
        </w:numPr>
        <w:rPr>
          <w:rFonts w:ascii="Arial" w:hAnsi="Arial" w:cs="Arial"/>
          <w:sz w:val="28"/>
          <w:szCs w:val="28"/>
        </w:rPr>
      </w:pPr>
      <w:r>
        <w:rPr>
          <w:rFonts w:ascii="Arial" w:hAnsi="Arial" w:cs="Arial"/>
          <w:sz w:val="28"/>
          <w:szCs w:val="28"/>
        </w:rPr>
        <w:t xml:space="preserve">Za početak, trebamo ponoviti riječi koje su vezane uz odjeću i obuću, jednom </w:t>
      </w:r>
      <w:proofErr w:type="spellStart"/>
      <w:r>
        <w:rPr>
          <w:rFonts w:ascii="Arial" w:hAnsi="Arial" w:cs="Arial"/>
          <w:sz w:val="28"/>
          <w:szCs w:val="28"/>
        </w:rPr>
        <w:t>rječju</w:t>
      </w:r>
      <w:proofErr w:type="spellEnd"/>
      <w:r>
        <w:rPr>
          <w:rFonts w:ascii="Arial" w:hAnsi="Arial" w:cs="Arial"/>
          <w:sz w:val="28"/>
          <w:szCs w:val="28"/>
        </w:rPr>
        <w:t xml:space="preserve"> CLOTHES. Ove se riječi nalaze u udžbeniku na str. 42 i 43, u ormarima </w:t>
      </w:r>
      <w:proofErr w:type="spellStart"/>
      <w:r>
        <w:rPr>
          <w:rFonts w:ascii="Arial" w:hAnsi="Arial" w:cs="Arial"/>
          <w:sz w:val="28"/>
          <w:szCs w:val="28"/>
        </w:rPr>
        <w:t>Jessice</w:t>
      </w:r>
      <w:proofErr w:type="spellEnd"/>
      <w:r>
        <w:rPr>
          <w:rFonts w:ascii="Arial" w:hAnsi="Arial" w:cs="Arial"/>
          <w:sz w:val="28"/>
          <w:szCs w:val="28"/>
        </w:rPr>
        <w:t xml:space="preserve"> i </w:t>
      </w:r>
      <w:proofErr w:type="spellStart"/>
      <w:r>
        <w:rPr>
          <w:rFonts w:ascii="Arial" w:hAnsi="Arial" w:cs="Arial"/>
          <w:sz w:val="28"/>
          <w:szCs w:val="28"/>
        </w:rPr>
        <w:t>Elliota</w:t>
      </w:r>
      <w:proofErr w:type="spellEnd"/>
      <w:r>
        <w:rPr>
          <w:rFonts w:ascii="Arial" w:hAnsi="Arial" w:cs="Arial"/>
          <w:sz w:val="28"/>
          <w:szCs w:val="28"/>
        </w:rPr>
        <w:t xml:space="preserve">. </w:t>
      </w:r>
      <w:proofErr w:type="spellStart"/>
      <w:r>
        <w:rPr>
          <w:rFonts w:ascii="Arial" w:hAnsi="Arial" w:cs="Arial"/>
          <w:sz w:val="28"/>
          <w:szCs w:val="28"/>
        </w:rPr>
        <w:t>Jessicine</w:t>
      </w:r>
      <w:proofErr w:type="spellEnd"/>
      <w:r>
        <w:rPr>
          <w:rFonts w:ascii="Arial" w:hAnsi="Arial" w:cs="Arial"/>
          <w:sz w:val="28"/>
          <w:szCs w:val="28"/>
        </w:rPr>
        <w:t xml:space="preserve"> odjevne predmete smo pisali u bilježnicu, a </w:t>
      </w:r>
      <w:proofErr w:type="spellStart"/>
      <w:r>
        <w:rPr>
          <w:rFonts w:ascii="Arial" w:hAnsi="Arial" w:cs="Arial"/>
          <w:sz w:val="28"/>
          <w:szCs w:val="28"/>
        </w:rPr>
        <w:t>Elliotove</w:t>
      </w:r>
      <w:proofErr w:type="spellEnd"/>
      <w:r>
        <w:rPr>
          <w:rFonts w:ascii="Arial" w:hAnsi="Arial" w:cs="Arial"/>
          <w:sz w:val="28"/>
          <w:szCs w:val="28"/>
        </w:rPr>
        <w:t xml:space="preserve"> nismo (osim ako ste to uspjeli napraviti dok mene nije bilo). Stoga je potrebno i njih zapisati u bilježnice:</w:t>
      </w:r>
    </w:p>
    <w:p w:rsidR="001274E7" w:rsidRDefault="00FB5A1A">
      <w:pPr>
        <w:rPr>
          <w:rFonts w:ascii="Arial" w:hAnsi="Arial" w:cs="Arial"/>
          <w:sz w:val="28"/>
          <w:szCs w:val="28"/>
        </w:rPr>
      </w:pPr>
      <w:r>
        <w:rPr>
          <w:rFonts w:ascii="Arial" w:hAnsi="Arial" w:cs="Arial"/>
          <w:sz w:val="28"/>
          <w:szCs w:val="28"/>
        </w:rPr>
        <w:t>A T-SHIRT = majica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JEANS = traperice</w:t>
      </w:r>
    </w:p>
    <w:p w:rsidR="001274E7" w:rsidRDefault="00FB5A1A">
      <w:pPr>
        <w:rPr>
          <w:rFonts w:ascii="Arial" w:hAnsi="Arial" w:cs="Arial"/>
          <w:sz w:val="28"/>
          <w:szCs w:val="28"/>
        </w:rPr>
      </w:pPr>
      <w:r>
        <w:rPr>
          <w:rFonts w:ascii="Arial" w:hAnsi="Arial" w:cs="Arial"/>
          <w:sz w:val="28"/>
          <w:szCs w:val="28"/>
        </w:rPr>
        <w:t>A CAP = kapa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A HAT = šešir</w:t>
      </w:r>
    </w:p>
    <w:p w:rsidR="001274E7" w:rsidRDefault="00FB5A1A">
      <w:pPr>
        <w:rPr>
          <w:rFonts w:ascii="Arial" w:hAnsi="Arial" w:cs="Arial"/>
          <w:sz w:val="28"/>
          <w:szCs w:val="28"/>
        </w:rPr>
      </w:pPr>
      <w:r>
        <w:rPr>
          <w:rFonts w:ascii="Arial" w:hAnsi="Arial" w:cs="Arial"/>
          <w:sz w:val="28"/>
          <w:szCs w:val="28"/>
        </w:rPr>
        <w:t>PYJAMAS = pidžama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TRAINERS = tenisice</w:t>
      </w:r>
    </w:p>
    <w:p w:rsidR="001274E7" w:rsidRDefault="00FB5A1A">
      <w:pPr>
        <w:rPr>
          <w:rFonts w:ascii="Arial" w:hAnsi="Arial" w:cs="Arial"/>
          <w:sz w:val="28"/>
          <w:szCs w:val="28"/>
        </w:rPr>
      </w:pPr>
      <w:r>
        <w:rPr>
          <w:rFonts w:ascii="Arial" w:hAnsi="Arial" w:cs="Arial"/>
          <w:sz w:val="28"/>
          <w:szCs w:val="28"/>
        </w:rPr>
        <w:t>SOCKS = čarape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A WARDROBE = ormar</w:t>
      </w:r>
    </w:p>
    <w:p w:rsidR="001274E7" w:rsidRDefault="00FB5A1A">
      <w:pPr>
        <w:rPr>
          <w:rFonts w:ascii="Arial" w:hAnsi="Arial" w:cs="Arial"/>
          <w:sz w:val="28"/>
          <w:szCs w:val="28"/>
        </w:rPr>
      </w:pPr>
      <w:r>
        <w:rPr>
          <w:rFonts w:ascii="Arial" w:hAnsi="Arial" w:cs="Arial"/>
          <w:sz w:val="28"/>
          <w:szCs w:val="28"/>
        </w:rPr>
        <w:t xml:space="preserve">Kako biste što lakše mogli zapamtiti ove riječi, osmislila sam jednostavan zadatak, za koji ste pripremu dobili još na posljednjem satu, kada smo radili </w:t>
      </w:r>
      <w:proofErr w:type="spellStart"/>
      <w:r>
        <w:rPr>
          <w:rFonts w:ascii="Arial" w:hAnsi="Arial" w:cs="Arial"/>
          <w:sz w:val="28"/>
          <w:szCs w:val="28"/>
        </w:rPr>
        <w:t>Jessicinu</w:t>
      </w:r>
      <w:proofErr w:type="spellEnd"/>
      <w:r>
        <w:rPr>
          <w:rFonts w:ascii="Arial" w:hAnsi="Arial" w:cs="Arial"/>
          <w:sz w:val="28"/>
          <w:szCs w:val="28"/>
        </w:rPr>
        <w:t xml:space="preserve"> odjeću. Trebalo je nacrtati i </w:t>
      </w:r>
      <w:proofErr w:type="spellStart"/>
      <w:r>
        <w:rPr>
          <w:rFonts w:ascii="Arial" w:hAnsi="Arial" w:cs="Arial"/>
          <w:sz w:val="28"/>
          <w:szCs w:val="28"/>
        </w:rPr>
        <w:t>obojati</w:t>
      </w:r>
      <w:proofErr w:type="spellEnd"/>
      <w:r>
        <w:rPr>
          <w:rFonts w:ascii="Arial" w:hAnsi="Arial" w:cs="Arial"/>
          <w:sz w:val="28"/>
          <w:szCs w:val="28"/>
        </w:rPr>
        <w:t xml:space="preserve"> svih 8 odjevnih predmeta, izrezati ih i na poleđinu napisati englesku riječ za taj odjevni predmet. Isto tako ćemo nastaviti s riječima iz </w:t>
      </w:r>
      <w:proofErr w:type="spellStart"/>
      <w:r>
        <w:rPr>
          <w:rFonts w:ascii="Arial" w:hAnsi="Arial" w:cs="Arial"/>
          <w:sz w:val="28"/>
          <w:szCs w:val="28"/>
        </w:rPr>
        <w:t>Elliotovog</w:t>
      </w:r>
      <w:proofErr w:type="spellEnd"/>
      <w:r>
        <w:rPr>
          <w:rFonts w:ascii="Arial" w:hAnsi="Arial" w:cs="Arial"/>
          <w:sz w:val="28"/>
          <w:szCs w:val="28"/>
        </w:rPr>
        <w:t xml:space="preserve"> ormara. Fotografijama ću vas voditi korak po korak kroz zadatak. </w:t>
      </w:r>
    </w:p>
    <w:p w:rsidR="001274E7" w:rsidRDefault="00FB5A1A">
      <w:pPr>
        <w:rPr>
          <w:rFonts w:ascii="Arial" w:hAnsi="Arial" w:cs="Arial"/>
          <w:sz w:val="28"/>
          <w:szCs w:val="28"/>
        </w:rPr>
      </w:pPr>
      <w:r>
        <w:rPr>
          <w:rFonts w:ascii="Arial" w:hAnsi="Arial" w:cs="Arial"/>
          <w:sz w:val="28"/>
          <w:szCs w:val="28"/>
        </w:rPr>
        <w:t xml:space="preserve">1. korak-nacrtati, </w:t>
      </w:r>
      <w:proofErr w:type="spellStart"/>
      <w:r>
        <w:rPr>
          <w:rFonts w:ascii="Arial" w:hAnsi="Arial" w:cs="Arial"/>
          <w:sz w:val="28"/>
          <w:szCs w:val="28"/>
        </w:rPr>
        <w:t>obojati</w:t>
      </w:r>
      <w:proofErr w:type="spellEnd"/>
      <w:r>
        <w:rPr>
          <w:rFonts w:ascii="Arial" w:hAnsi="Arial" w:cs="Arial"/>
          <w:sz w:val="28"/>
          <w:szCs w:val="28"/>
        </w:rPr>
        <w:t xml:space="preserve">, izrezati odjevne predmete iz </w:t>
      </w:r>
      <w:proofErr w:type="spellStart"/>
      <w:r>
        <w:rPr>
          <w:rFonts w:ascii="Arial" w:hAnsi="Arial" w:cs="Arial"/>
          <w:sz w:val="28"/>
          <w:szCs w:val="28"/>
        </w:rPr>
        <w:t>Elliotovog</w:t>
      </w:r>
      <w:proofErr w:type="spellEnd"/>
      <w:r>
        <w:rPr>
          <w:rFonts w:ascii="Arial" w:hAnsi="Arial" w:cs="Arial"/>
          <w:sz w:val="28"/>
          <w:szCs w:val="28"/>
        </w:rPr>
        <w:t xml:space="preserve"> ormara.</w:t>
      </w:r>
    </w:p>
    <w:p w:rsidR="001274E7" w:rsidRDefault="00FB5A1A">
      <w:r>
        <w:rPr>
          <w:rFonts w:ascii="Arial" w:hAnsi="Arial" w:cs="Arial"/>
          <w:noProof/>
          <w:sz w:val="28"/>
          <w:szCs w:val="28"/>
          <w:lang w:eastAsia="hr-HR"/>
        </w:rPr>
        <w:drawing>
          <wp:inline distT="0" distB="0" distL="0" distR="0">
            <wp:extent cx="3234607" cy="3204213"/>
            <wp:effectExtent l="15197" t="3853" r="40" b="4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13">
                      <a:off x="0" y="0"/>
                      <a:ext cx="3234607" cy="3204213"/>
                    </a:xfrm>
                    <a:prstGeom prst="rect">
                      <a:avLst/>
                    </a:prstGeom>
                    <a:noFill/>
                    <a:ln>
                      <a:noFill/>
                      <a:prstDash/>
                    </a:ln>
                  </pic:spPr>
                </pic:pic>
              </a:graphicData>
            </a:graphic>
          </wp:inline>
        </w:drawing>
      </w:r>
    </w:p>
    <w:p w:rsidR="001274E7" w:rsidRDefault="001274E7">
      <w:pPr>
        <w:rPr>
          <w:rFonts w:ascii="Arial" w:hAnsi="Arial" w:cs="Arial"/>
          <w:sz w:val="28"/>
          <w:szCs w:val="28"/>
        </w:rPr>
      </w:pPr>
    </w:p>
    <w:p w:rsidR="001274E7" w:rsidRDefault="00FB5A1A">
      <w:pPr>
        <w:rPr>
          <w:rFonts w:ascii="Arial" w:hAnsi="Arial" w:cs="Arial"/>
          <w:sz w:val="28"/>
          <w:szCs w:val="28"/>
        </w:rPr>
      </w:pPr>
      <w:r>
        <w:rPr>
          <w:rFonts w:ascii="Arial" w:hAnsi="Arial" w:cs="Arial"/>
          <w:sz w:val="28"/>
          <w:szCs w:val="28"/>
        </w:rPr>
        <w:t>2. korak – sa druge strane napisati englesku riječ za taj odjevni predmet.</w:t>
      </w:r>
    </w:p>
    <w:p w:rsidR="001274E7" w:rsidRDefault="00FB5A1A">
      <w:r>
        <w:rPr>
          <w:rFonts w:ascii="Arial" w:hAnsi="Arial" w:cs="Arial"/>
          <w:noProof/>
          <w:sz w:val="28"/>
          <w:szCs w:val="28"/>
          <w:lang w:eastAsia="hr-HR"/>
        </w:rPr>
        <w:drawing>
          <wp:inline distT="0" distB="0" distL="0" distR="0">
            <wp:extent cx="5760720" cy="32404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40405"/>
                    </a:xfrm>
                    <a:prstGeom prst="rect">
                      <a:avLst/>
                    </a:prstGeom>
                    <a:noFill/>
                    <a:ln>
                      <a:noFill/>
                      <a:prstDash/>
                    </a:ln>
                  </pic:spPr>
                </pic:pic>
              </a:graphicData>
            </a:graphic>
          </wp:inline>
        </w:drawing>
      </w:r>
    </w:p>
    <w:p w:rsidR="001274E7" w:rsidRDefault="00FB5A1A">
      <w:pPr>
        <w:rPr>
          <w:rFonts w:ascii="Arial" w:hAnsi="Arial" w:cs="Arial"/>
          <w:sz w:val="28"/>
          <w:szCs w:val="28"/>
        </w:rPr>
      </w:pPr>
      <w:r>
        <w:rPr>
          <w:rFonts w:ascii="Arial" w:hAnsi="Arial" w:cs="Arial"/>
          <w:sz w:val="28"/>
          <w:szCs w:val="28"/>
        </w:rPr>
        <w:t xml:space="preserve">3. korak – </w:t>
      </w:r>
      <w:proofErr w:type="spellStart"/>
      <w:r>
        <w:rPr>
          <w:rFonts w:ascii="Arial" w:hAnsi="Arial" w:cs="Arial"/>
          <w:sz w:val="28"/>
          <w:szCs w:val="28"/>
        </w:rPr>
        <w:t>Presavinuti</w:t>
      </w:r>
      <w:proofErr w:type="spellEnd"/>
      <w:r>
        <w:rPr>
          <w:rFonts w:ascii="Arial" w:hAnsi="Arial" w:cs="Arial"/>
          <w:sz w:val="28"/>
          <w:szCs w:val="28"/>
        </w:rPr>
        <w:t xml:space="preserve"> A4 papir tako da jedna strana ima dulji kraj, a druga kraći. To će biti naš ormar. </w:t>
      </w:r>
    </w:p>
    <w:p w:rsidR="001274E7" w:rsidRDefault="00FB5A1A">
      <w:r>
        <w:rPr>
          <w:rFonts w:ascii="Arial" w:hAnsi="Arial" w:cs="Arial"/>
          <w:noProof/>
          <w:sz w:val="28"/>
          <w:szCs w:val="28"/>
          <w:lang w:eastAsia="hr-HR"/>
        </w:rPr>
        <w:drawing>
          <wp:inline distT="0" distB="0" distL="0" distR="0">
            <wp:extent cx="4132009" cy="3492431"/>
            <wp:effectExtent l="14989" t="4061" r="16830" b="1683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13">
                      <a:off x="0" y="0"/>
                      <a:ext cx="4132009" cy="3492431"/>
                    </a:xfrm>
                    <a:prstGeom prst="rect">
                      <a:avLst/>
                    </a:prstGeom>
                    <a:noFill/>
                    <a:ln>
                      <a:noFill/>
                      <a:prstDash/>
                    </a:ln>
                  </pic:spPr>
                </pic:pic>
              </a:graphicData>
            </a:graphic>
          </wp:inline>
        </w:drawing>
      </w:r>
    </w:p>
    <w:p w:rsidR="001274E7" w:rsidRDefault="001274E7">
      <w:pPr>
        <w:rPr>
          <w:rFonts w:ascii="Arial" w:hAnsi="Arial" w:cs="Arial"/>
          <w:sz w:val="28"/>
          <w:szCs w:val="28"/>
        </w:rPr>
      </w:pPr>
    </w:p>
    <w:p w:rsidR="001274E7" w:rsidRDefault="00FB5A1A">
      <w:r>
        <w:rPr>
          <w:rFonts w:ascii="Arial" w:hAnsi="Arial" w:cs="Arial"/>
          <w:sz w:val="28"/>
          <w:szCs w:val="28"/>
        </w:rPr>
        <w:t xml:space="preserve">4. korak – Napisati MY WARDROBE te zalijepiti ljepilom samo gornji i donji kraj, tako da zapravo dobijete kovertu. </w:t>
      </w:r>
      <w:r>
        <w:rPr>
          <w:rFonts w:ascii="Arial" w:hAnsi="Arial" w:cs="Arial"/>
          <w:noProof/>
          <w:sz w:val="28"/>
          <w:szCs w:val="28"/>
          <w:lang w:eastAsia="hr-HR"/>
        </w:rPr>
        <w:drawing>
          <wp:inline distT="0" distB="0" distL="0" distR="0">
            <wp:extent cx="5760720" cy="3240405"/>
            <wp:effectExtent l="0" t="0" r="11430" b="171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10799991">
                      <a:off x="0" y="0"/>
                      <a:ext cx="5760720" cy="3240405"/>
                    </a:xfrm>
                    <a:prstGeom prst="rect">
                      <a:avLst/>
                    </a:prstGeom>
                    <a:noFill/>
                    <a:ln>
                      <a:noFill/>
                      <a:prstDash/>
                    </a:ln>
                  </pic:spPr>
                </pic:pic>
              </a:graphicData>
            </a:graphic>
          </wp:inline>
        </w:drawing>
      </w:r>
    </w:p>
    <w:p w:rsidR="001274E7" w:rsidRDefault="00FB5A1A">
      <w:pPr>
        <w:rPr>
          <w:rFonts w:ascii="Arial" w:hAnsi="Arial" w:cs="Arial"/>
          <w:sz w:val="28"/>
          <w:szCs w:val="28"/>
        </w:rPr>
      </w:pPr>
      <w:r>
        <w:rPr>
          <w:rFonts w:ascii="Arial" w:hAnsi="Arial" w:cs="Arial"/>
          <w:sz w:val="28"/>
          <w:szCs w:val="28"/>
        </w:rPr>
        <w:t>5. korak – koverta u koju se unutra mogu držati svi odjevni predmeti koje smo do sada radili, a tako i oni koje ćemo još raditi tijekom ovog UNIT-a.</w:t>
      </w:r>
    </w:p>
    <w:p w:rsidR="001274E7" w:rsidRDefault="00FB5A1A">
      <w:r>
        <w:rPr>
          <w:rFonts w:ascii="Arial" w:hAnsi="Arial" w:cs="Arial"/>
          <w:noProof/>
          <w:sz w:val="28"/>
          <w:szCs w:val="28"/>
          <w:lang w:eastAsia="hr-HR"/>
        </w:rPr>
        <w:drawing>
          <wp:inline distT="0" distB="0" distL="0" distR="0">
            <wp:extent cx="3777761" cy="4381960"/>
            <wp:effectExtent l="2701" t="16349" r="15889" b="1589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13">
                      <a:off x="0" y="0"/>
                      <a:ext cx="3777761" cy="4381960"/>
                    </a:xfrm>
                    <a:prstGeom prst="rect">
                      <a:avLst/>
                    </a:prstGeom>
                    <a:noFill/>
                    <a:ln>
                      <a:noFill/>
                      <a:prstDash/>
                    </a:ln>
                  </pic:spPr>
                </pic:pic>
              </a:graphicData>
            </a:graphic>
          </wp:inline>
        </w:drawing>
      </w:r>
    </w:p>
    <w:p w:rsidR="001274E7" w:rsidRDefault="001274E7">
      <w:pPr>
        <w:rPr>
          <w:rFonts w:ascii="Arial" w:hAnsi="Arial" w:cs="Arial"/>
          <w:sz w:val="28"/>
          <w:szCs w:val="28"/>
        </w:rPr>
      </w:pPr>
    </w:p>
    <w:p w:rsidR="001274E7" w:rsidRDefault="001274E7">
      <w:pPr>
        <w:rPr>
          <w:rFonts w:ascii="Arial" w:hAnsi="Arial" w:cs="Arial"/>
          <w:sz w:val="28"/>
          <w:szCs w:val="28"/>
        </w:rPr>
      </w:pPr>
    </w:p>
    <w:p w:rsidR="001274E7" w:rsidRDefault="00FB5A1A">
      <w:pPr>
        <w:rPr>
          <w:rFonts w:ascii="Arial" w:hAnsi="Arial" w:cs="Arial"/>
          <w:sz w:val="28"/>
          <w:szCs w:val="28"/>
        </w:rPr>
      </w:pPr>
      <w:r>
        <w:rPr>
          <w:rFonts w:ascii="Arial" w:hAnsi="Arial" w:cs="Arial"/>
          <w:sz w:val="28"/>
          <w:szCs w:val="28"/>
        </w:rPr>
        <w:t xml:space="preserve">6. korak – Sada su sve „kartice“ s odjevnim predmetima u „ormaru“. Dobivenu kovertu treba zalijepiti na jednu stranicu bilježnice, kako bi uvijek bila pri ruci za vježbanje. Sada je vrijeme za vježbu. Možete vaditi/stavljati odjeću i pri tome pokušavati sebe ispitati kako se taj odjevni predmet kaže ne engleskom. Možete u ormar staviti samo odjeću za dječake/djevojčice (i pri tom opet provjeravati sebe kako se to kaže na engleskom). Cilj je na kraju znati (bez gledanja na suprotnu stranu) kako se odjevni predmeti kažu, čim ih izvadite iz „ormara“. </w:t>
      </w:r>
    </w:p>
    <w:p w:rsidR="001274E7" w:rsidRDefault="00FB5A1A">
      <w:r>
        <w:rPr>
          <w:rFonts w:ascii="Arial" w:hAnsi="Arial" w:cs="Arial"/>
          <w:noProof/>
          <w:sz w:val="28"/>
          <w:szCs w:val="28"/>
          <w:lang w:eastAsia="hr-HR"/>
        </w:rPr>
        <w:drawing>
          <wp:inline distT="0" distB="0" distL="0" distR="0">
            <wp:extent cx="5280696" cy="5003432"/>
            <wp:effectExtent l="5282" t="13768" r="1436" b="1436"/>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13">
                      <a:off x="0" y="0"/>
                      <a:ext cx="5280696" cy="5003432"/>
                    </a:xfrm>
                    <a:prstGeom prst="rect">
                      <a:avLst/>
                    </a:prstGeom>
                    <a:noFill/>
                    <a:ln>
                      <a:noFill/>
                      <a:prstDash/>
                    </a:ln>
                  </pic:spPr>
                </pic:pic>
              </a:graphicData>
            </a:graphic>
          </wp:inline>
        </w:drawing>
      </w:r>
    </w:p>
    <w:p w:rsidR="001274E7" w:rsidRDefault="00FB5A1A">
      <w:pPr>
        <w:rPr>
          <w:rFonts w:ascii="Arial" w:hAnsi="Arial" w:cs="Arial"/>
          <w:sz w:val="28"/>
          <w:szCs w:val="28"/>
        </w:rPr>
      </w:pPr>
      <w:r>
        <w:rPr>
          <w:rFonts w:ascii="Arial" w:hAnsi="Arial" w:cs="Arial"/>
          <w:sz w:val="28"/>
          <w:szCs w:val="28"/>
        </w:rPr>
        <w:t xml:space="preserve"> Za pravilan izgovor riječi, potrebno je slušati audio zapis br. 36, te potom i ponoviti nakon svake izgovorene riječi, nekoliko puta. </w:t>
      </w:r>
    </w:p>
    <w:p w:rsidR="001274E7" w:rsidRDefault="00FB5A1A">
      <w:pPr>
        <w:rPr>
          <w:rFonts w:ascii="Arial" w:hAnsi="Arial" w:cs="Arial"/>
          <w:sz w:val="28"/>
          <w:szCs w:val="28"/>
        </w:rPr>
      </w:pPr>
      <w:r>
        <w:rPr>
          <w:rFonts w:ascii="Arial" w:hAnsi="Arial" w:cs="Arial"/>
          <w:sz w:val="28"/>
          <w:szCs w:val="28"/>
        </w:rPr>
        <w:t>Možete slušati i čitati i priču koja slijedi, audio snimka br. 37.</w:t>
      </w:r>
    </w:p>
    <w:p w:rsidR="001274E7" w:rsidRDefault="001274E7">
      <w:pPr>
        <w:rPr>
          <w:rFonts w:ascii="Arial" w:hAnsi="Arial" w:cs="Arial"/>
          <w:sz w:val="28"/>
          <w:szCs w:val="28"/>
        </w:rPr>
      </w:pPr>
    </w:p>
    <w:p w:rsidR="001274E7" w:rsidRDefault="00FB5A1A">
      <w:pPr>
        <w:pStyle w:val="Odlomakpopisa"/>
        <w:numPr>
          <w:ilvl w:val="0"/>
          <w:numId w:val="1"/>
        </w:numPr>
        <w:rPr>
          <w:rFonts w:ascii="Arial" w:hAnsi="Arial" w:cs="Arial"/>
          <w:sz w:val="28"/>
          <w:szCs w:val="28"/>
        </w:rPr>
      </w:pPr>
      <w:r>
        <w:rPr>
          <w:rFonts w:ascii="Arial" w:hAnsi="Arial" w:cs="Arial"/>
          <w:sz w:val="28"/>
          <w:szCs w:val="28"/>
        </w:rPr>
        <w:lastRenderedPageBreak/>
        <w:t xml:space="preserve">Nakon što smo ponovili riječi za odjeću, vrijeme je da naučimo nove riječi, vezane uz vremenske prilike (= </w:t>
      </w:r>
      <w:proofErr w:type="spellStart"/>
      <w:r>
        <w:rPr>
          <w:rFonts w:ascii="Arial" w:hAnsi="Arial" w:cs="Arial"/>
          <w:sz w:val="28"/>
          <w:szCs w:val="28"/>
        </w:rPr>
        <w:t>the</w:t>
      </w:r>
      <w:proofErr w:type="spellEnd"/>
      <w:r>
        <w:rPr>
          <w:rFonts w:ascii="Arial" w:hAnsi="Arial" w:cs="Arial"/>
          <w:sz w:val="28"/>
          <w:szCs w:val="28"/>
        </w:rPr>
        <w:t xml:space="preserve"> WEATHER). </w:t>
      </w:r>
    </w:p>
    <w:p w:rsidR="001274E7" w:rsidRDefault="00FB5A1A">
      <w:pPr>
        <w:pStyle w:val="Odlomakpopisa"/>
        <w:numPr>
          <w:ilvl w:val="0"/>
          <w:numId w:val="1"/>
        </w:numPr>
        <w:rPr>
          <w:rFonts w:ascii="Arial" w:hAnsi="Arial" w:cs="Arial"/>
          <w:sz w:val="28"/>
          <w:szCs w:val="28"/>
        </w:rPr>
      </w:pPr>
      <w:r>
        <w:rPr>
          <w:rFonts w:ascii="Arial" w:hAnsi="Arial" w:cs="Arial"/>
          <w:sz w:val="28"/>
          <w:szCs w:val="28"/>
        </w:rPr>
        <w:t xml:space="preserve">Za tu priliku ćemo ponovno napraviti jednu interaktivnu bilježnicu za vježbanje i učenje ovih riječi. Ponovno ću vas fotografijama voditi kroz ovaj postupak, korak po korak. </w:t>
      </w:r>
    </w:p>
    <w:p w:rsidR="001274E7" w:rsidRDefault="00FB5A1A">
      <w:pPr>
        <w:ind w:left="360"/>
      </w:pPr>
      <w:r>
        <w:rPr>
          <w:rFonts w:ascii="Arial" w:hAnsi="Arial" w:cs="Arial"/>
          <w:sz w:val="28"/>
          <w:szCs w:val="28"/>
        </w:rPr>
        <w:t xml:space="preserve">1. korak – </w:t>
      </w:r>
      <w:proofErr w:type="spellStart"/>
      <w:r>
        <w:rPr>
          <w:rFonts w:ascii="Arial" w:hAnsi="Arial" w:cs="Arial"/>
          <w:sz w:val="28"/>
          <w:szCs w:val="28"/>
        </w:rPr>
        <w:t>Presavinuti</w:t>
      </w:r>
      <w:proofErr w:type="spellEnd"/>
      <w:r>
        <w:rPr>
          <w:rFonts w:ascii="Arial" w:hAnsi="Arial" w:cs="Arial"/>
          <w:sz w:val="28"/>
          <w:szCs w:val="28"/>
        </w:rPr>
        <w:t xml:space="preserve"> A4 papir tako da su obje strane jednako </w:t>
      </w:r>
      <w:proofErr w:type="spellStart"/>
      <w:r>
        <w:rPr>
          <w:rFonts w:ascii="Arial" w:hAnsi="Arial" w:cs="Arial"/>
          <w:sz w:val="28"/>
          <w:szCs w:val="28"/>
        </w:rPr>
        <w:t>presavinute</w:t>
      </w:r>
      <w:proofErr w:type="spellEnd"/>
      <w:r>
        <w:rPr>
          <w:rFonts w:ascii="Arial" w:hAnsi="Arial" w:cs="Arial"/>
          <w:sz w:val="28"/>
          <w:szCs w:val="28"/>
        </w:rPr>
        <w:t xml:space="preserve"> prema unutra. </w:t>
      </w:r>
      <w:r>
        <w:rPr>
          <w:rFonts w:ascii="Arial" w:hAnsi="Arial" w:cs="Arial"/>
          <w:noProof/>
          <w:sz w:val="28"/>
          <w:szCs w:val="28"/>
          <w:lang w:eastAsia="hr-HR"/>
        </w:rPr>
        <w:drawing>
          <wp:inline distT="0" distB="0" distL="0" distR="0">
            <wp:extent cx="3396118" cy="3565967"/>
            <wp:effectExtent l="10325" t="8725" r="5108" b="5107"/>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13">
                      <a:off x="0" y="0"/>
                      <a:ext cx="3396118" cy="3565967"/>
                    </a:xfrm>
                    <a:prstGeom prst="rect">
                      <a:avLst/>
                    </a:prstGeom>
                    <a:noFill/>
                    <a:ln>
                      <a:noFill/>
                      <a:prstDash/>
                    </a:ln>
                  </pic:spPr>
                </pic:pic>
              </a:graphicData>
            </a:graphic>
          </wp:inline>
        </w:drawing>
      </w:r>
    </w:p>
    <w:p w:rsidR="001274E7" w:rsidRDefault="00FB5A1A">
      <w:pPr>
        <w:ind w:left="360"/>
        <w:rPr>
          <w:rFonts w:ascii="Arial" w:hAnsi="Arial" w:cs="Arial"/>
          <w:sz w:val="28"/>
          <w:szCs w:val="28"/>
        </w:rPr>
      </w:pPr>
      <w:r>
        <w:rPr>
          <w:rFonts w:ascii="Arial" w:hAnsi="Arial" w:cs="Arial"/>
          <w:sz w:val="28"/>
          <w:szCs w:val="28"/>
        </w:rPr>
        <w:t>2. korak – podijeliti dobivena „vrata“ trima, jednako udaljenim crtama te prerezati po crtama kako bismo dobili 8 manjih „</w:t>
      </w:r>
      <w:proofErr w:type="spellStart"/>
      <w:r>
        <w:rPr>
          <w:rFonts w:ascii="Arial" w:hAnsi="Arial" w:cs="Arial"/>
          <w:sz w:val="28"/>
          <w:szCs w:val="28"/>
        </w:rPr>
        <w:t>vratašaca</w:t>
      </w:r>
      <w:proofErr w:type="spellEnd"/>
      <w:r>
        <w:rPr>
          <w:rFonts w:ascii="Arial" w:hAnsi="Arial" w:cs="Arial"/>
          <w:sz w:val="28"/>
          <w:szCs w:val="28"/>
        </w:rPr>
        <w:t xml:space="preserve">“. </w:t>
      </w:r>
    </w:p>
    <w:p w:rsidR="001274E7" w:rsidRDefault="00FB5A1A">
      <w:pPr>
        <w:ind w:left="360"/>
      </w:pPr>
      <w:r>
        <w:rPr>
          <w:rFonts w:ascii="Arial" w:hAnsi="Arial" w:cs="Arial"/>
          <w:noProof/>
          <w:sz w:val="28"/>
          <w:szCs w:val="28"/>
          <w:lang w:eastAsia="hr-HR"/>
        </w:rPr>
        <w:drawing>
          <wp:inline distT="0" distB="0" distL="0" distR="0">
            <wp:extent cx="2764203" cy="4564163"/>
            <wp:effectExtent l="14420" t="4630" r="12467" b="12467"/>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13">
                      <a:off x="0" y="0"/>
                      <a:ext cx="2764203" cy="4564163"/>
                    </a:xfrm>
                    <a:prstGeom prst="rect">
                      <a:avLst/>
                    </a:prstGeom>
                    <a:noFill/>
                    <a:ln>
                      <a:noFill/>
                      <a:prstDash/>
                    </a:ln>
                  </pic:spPr>
                </pic:pic>
              </a:graphicData>
            </a:graphic>
          </wp:inline>
        </w:drawing>
      </w:r>
    </w:p>
    <w:p w:rsidR="001274E7" w:rsidRDefault="001274E7">
      <w:pPr>
        <w:ind w:left="360"/>
        <w:rPr>
          <w:rFonts w:ascii="Arial" w:hAnsi="Arial" w:cs="Arial"/>
          <w:sz w:val="28"/>
          <w:szCs w:val="28"/>
        </w:rPr>
      </w:pPr>
    </w:p>
    <w:p w:rsidR="001274E7" w:rsidRDefault="00FB5A1A">
      <w:pPr>
        <w:ind w:left="360"/>
      </w:pPr>
      <w:r>
        <w:rPr>
          <w:rFonts w:ascii="Arial" w:hAnsi="Arial" w:cs="Arial"/>
          <w:noProof/>
          <w:sz w:val="28"/>
          <w:szCs w:val="28"/>
          <w:lang w:eastAsia="hr-HR"/>
        </w:rPr>
        <w:drawing>
          <wp:inline distT="0" distB="0" distL="0" distR="0">
            <wp:extent cx="3393923" cy="5005288"/>
            <wp:effectExtent l="13468" t="5582" r="10444" b="10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13">
                      <a:off x="0" y="0"/>
                      <a:ext cx="3393923" cy="5005288"/>
                    </a:xfrm>
                    <a:prstGeom prst="rect">
                      <a:avLst/>
                    </a:prstGeom>
                    <a:noFill/>
                    <a:ln>
                      <a:noFill/>
                      <a:prstDash/>
                    </a:ln>
                  </pic:spPr>
                </pic:pic>
              </a:graphicData>
            </a:graphic>
          </wp:inline>
        </w:drawing>
      </w:r>
    </w:p>
    <w:p w:rsidR="001274E7" w:rsidRDefault="00FB5A1A">
      <w:pPr>
        <w:ind w:left="360"/>
      </w:pPr>
      <w:r>
        <w:rPr>
          <w:rFonts w:ascii="Arial" w:hAnsi="Arial" w:cs="Arial"/>
          <w:sz w:val="28"/>
          <w:szCs w:val="28"/>
        </w:rPr>
        <w:lastRenderedPageBreak/>
        <w:t xml:space="preserve">3. korak – Na svaka dobivena „vrata“ nacrtati po jednu vremensku priliku te napisati pripadajuću rečenicu, kao što je prikazano. </w:t>
      </w:r>
      <w:r>
        <w:rPr>
          <w:rFonts w:ascii="Arial" w:hAnsi="Arial" w:cs="Arial"/>
          <w:noProof/>
          <w:sz w:val="28"/>
          <w:szCs w:val="28"/>
          <w:lang w:eastAsia="hr-HR"/>
        </w:rPr>
        <w:drawing>
          <wp:inline distT="0" distB="0" distL="0" distR="0">
            <wp:extent cx="4930243" cy="5007007"/>
            <wp:effectExtent l="18768" t="282" r="3425" b="342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13">
                      <a:off x="0" y="0"/>
                      <a:ext cx="4930243" cy="5007007"/>
                    </a:xfrm>
                    <a:prstGeom prst="rect">
                      <a:avLst/>
                    </a:prstGeom>
                    <a:noFill/>
                    <a:ln>
                      <a:noFill/>
                      <a:prstDash/>
                    </a:ln>
                  </pic:spPr>
                </pic:pic>
              </a:graphicData>
            </a:graphic>
          </wp:inline>
        </w:drawing>
      </w:r>
    </w:p>
    <w:p w:rsidR="001274E7" w:rsidRDefault="00FB5A1A">
      <w:pPr>
        <w:ind w:left="360"/>
        <w:rPr>
          <w:rFonts w:ascii="Arial" w:hAnsi="Arial" w:cs="Arial"/>
          <w:sz w:val="28"/>
          <w:szCs w:val="28"/>
        </w:rPr>
      </w:pPr>
      <w:r>
        <w:rPr>
          <w:rFonts w:ascii="Arial" w:hAnsi="Arial" w:cs="Arial"/>
          <w:sz w:val="28"/>
          <w:szCs w:val="28"/>
        </w:rPr>
        <w:t xml:space="preserve">4. korak – Unutra u odgovarajućim prostorima napisati pripadajuće značenje, kao što je na slici napisano. </w:t>
      </w:r>
    </w:p>
    <w:p w:rsidR="001274E7" w:rsidRDefault="00FB5A1A">
      <w:pPr>
        <w:ind w:left="360"/>
      </w:pPr>
      <w:r>
        <w:rPr>
          <w:rFonts w:ascii="Arial" w:hAnsi="Arial" w:cs="Arial"/>
          <w:noProof/>
          <w:sz w:val="28"/>
          <w:szCs w:val="28"/>
          <w:lang w:eastAsia="hr-HR"/>
        </w:rPr>
        <w:lastRenderedPageBreak/>
        <w:drawing>
          <wp:inline distT="0" distB="0" distL="0" distR="0">
            <wp:extent cx="4188866" cy="5004118"/>
            <wp:effectExtent l="11474" t="7576" r="13608" b="13608"/>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13">
                      <a:off x="0" y="0"/>
                      <a:ext cx="4188866" cy="5004118"/>
                    </a:xfrm>
                    <a:prstGeom prst="rect">
                      <a:avLst/>
                    </a:prstGeom>
                    <a:noFill/>
                    <a:ln>
                      <a:noFill/>
                      <a:prstDash/>
                    </a:ln>
                  </pic:spPr>
                </pic:pic>
              </a:graphicData>
            </a:graphic>
          </wp:inline>
        </w:drawing>
      </w:r>
    </w:p>
    <w:p w:rsidR="001274E7" w:rsidRDefault="00FB5A1A">
      <w:pPr>
        <w:ind w:left="360"/>
        <w:rPr>
          <w:rFonts w:ascii="Arial" w:hAnsi="Arial" w:cs="Arial"/>
          <w:sz w:val="28"/>
          <w:szCs w:val="28"/>
        </w:rPr>
      </w:pPr>
      <w:r>
        <w:rPr>
          <w:rFonts w:ascii="Arial" w:hAnsi="Arial" w:cs="Arial"/>
          <w:sz w:val="28"/>
          <w:szCs w:val="28"/>
        </w:rPr>
        <w:t xml:space="preserve">5. korak – Vrijeme je za učenje i igru – nekoliko puta otvarati i zatvarati vratašca, čitati rečenicu na engleskom i prevesti je na hrvatski, kako biste sebe provjerili znate li što znače. Ili sjesti sa nekim iz obitelji koji će vam zadati zadatak na hrvatskom (VJETROVITO JE.) ili engleskom (IT'S WINDY.), a vi morate reći prijevod na drugi jezik. </w:t>
      </w:r>
    </w:p>
    <w:p w:rsidR="001274E7" w:rsidRDefault="00FB5A1A">
      <w:pPr>
        <w:ind w:left="360"/>
      </w:pPr>
      <w:r>
        <w:rPr>
          <w:rFonts w:ascii="Arial" w:hAnsi="Arial" w:cs="Arial"/>
          <w:noProof/>
          <w:sz w:val="28"/>
          <w:szCs w:val="28"/>
          <w:lang w:eastAsia="hr-HR"/>
        </w:rPr>
        <w:drawing>
          <wp:inline distT="0" distB="0" distL="0" distR="0">
            <wp:extent cx="2725296" cy="4750865"/>
            <wp:effectExtent l="15915" t="3135" r="14770" b="14769"/>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13">
                      <a:off x="0" y="0"/>
                      <a:ext cx="2725296" cy="4750865"/>
                    </a:xfrm>
                    <a:prstGeom prst="rect">
                      <a:avLst/>
                    </a:prstGeom>
                    <a:noFill/>
                    <a:ln>
                      <a:noFill/>
                      <a:prstDash/>
                    </a:ln>
                  </pic:spPr>
                </pic:pic>
              </a:graphicData>
            </a:graphic>
          </wp:inline>
        </w:drawing>
      </w:r>
    </w:p>
    <w:p w:rsidR="001274E7" w:rsidRDefault="00FB5A1A">
      <w:pPr>
        <w:pStyle w:val="Naglaencitat"/>
      </w:pPr>
      <w:r>
        <w:rPr>
          <w:sz w:val="44"/>
          <w:szCs w:val="44"/>
        </w:rPr>
        <w:lastRenderedPageBreak/>
        <w:t xml:space="preserve">zadatak: Svakog dana pogledati kroz prozor i nabrojati što sve znate reći o vremenu te što na sebi nosite </w:t>
      </w:r>
    </w:p>
    <w:p w:rsidR="001274E7" w:rsidRDefault="00FB5A1A">
      <w:pPr>
        <w:pStyle w:val="Naglaencitat"/>
        <w:rPr>
          <w:sz w:val="44"/>
          <w:szCs w:val="44"/>
        </w:rPr>
      </w:pPr>
      <w:r>
        <w:rPr>
          <w:sz w:val="44"/>
          <w:szCs w:val="44"/>
        </w:rPr>
        <w:t xml:space="preserve">(I'm </w:t>
      </w:r>
      <w:proofErr w:type="spellStart"/>
      <w:r>
        <w:rPr>
          <w:sz w:val="44"/>
          <w:szCs w:val="44"/>
        </w:rPr>
        <w:t>wearing</w:t>
      </w:r>
      <w:proofErr w:type="spellEnd"/>
      <w:r>
        <w:rPr>
          <w:sz w:val="44"/>
          <w:szCs w:val="44"/>
        </w:rPr>
        <w:t xml:space="preserve">….) taj dan. </w:t>
      </w:r>
    </w:p>
    <w:p w:rsidR="001274E7" w:rsidRDefault="00FB5A1A">
      <w:pPr>
        <w:pStyle w:val="Naglaencitat"/>
        <w:rPr>
          <w:sz w:val="44"/>
          <w:szCs w:val="44"/>
        </w:rPr>
      </w:pPr>
      <w:r>
        <w:rPr>
          <w:sz w:val="44"/>
          <w:szCs w:val="44"/>
        </w:rPr>
        <w:t xml:space="preserve">Npr. </w:t>
      </w:r>
      <w:proofErr w:type="spellStart"/>
      <w:r>
        <w:rPr>
          <w:sz w:val="44"/>
          <w:szCs w:val="44"/>
        </w:rPr>
        <w:t>It</w:t>
      </w:r>
      <w:proofErr w:type="spellEnd"/>
      <w:r>
        <w:rPr>
          <w:sz w:val="44"/>
          <w:szCs w:val="44"/>
        </w:rPr>
        <w:t xml:space="preserve">'s </w:t>
      </w:r>
      <w:proofErr w:type="spellStart"/>
      <w:r>
        <w:rPr>
          <w:sz w:val="44"/>
          <w:szCs w:val="44"/>
        </w:rPr>
        <w:t>windy</w:t>
      </w:r>
      <w:proofErr w:type="spellEnd"/>
      <w:r>
        <w:rPr>
          <w:sz w:val="44"/>
          <w:szCs w:val="44"/>
        </w:rPr>
        <w:t xml:space="preserve"> </w:t>
      </w:r>
      <w:proofErr w:type="spellStart"/>
      <w:r>
        <w:rPr>
          <w:sz w:val="44"/>
          <w:szCs w:val="44"/>
        </w:rPr>
        <w:t>and</w:t>
      </w:r>
      <w:proofErr w:type="spellEnd"/>
      <w:r>
        <w:rPr>
          <w:sz w:val="44"/>
          <w:szCs w:val="44"/>
        </w:rPr>
        <w:t xml:space="preserve"> </w:t>
      </w:r>
      <w:proofErr w:type="spellStart"/>
      <w:r>
        <w:rPr>
          <w:sz w:val="44"/>
          <w:szCs w:val="44"/>
        </w:rPr>
        <w:t>sunny</w:t>
      </w:r>
      <w:proofErr w:type="spellEnd"/>
      <w:r>
        <w:rPr>
          <w:sz w:val="44"/>
          <w:szCs w:val="44"/>
        </w:rPr>
        <w:t xml:space="preserve">. I'm </w:t>
      </w:r>
      <w:proofErr w:type="spellStart"/>
      <w:r>
        <w:rPr>
          <w:sz w:val="44"/>
          <w:szCs w:val="44"/>
        </w:rPr>
        <w:t>wearing</w:t>
      </w:r>
      <w:proofErr w:type="spellEnd"/>
      <w:r>
        <w:rPr>
          <w:sz w:val="44"/>
          <w:szCs w:val="44"/>
        </w:rPr>
        <w:t xml:space="preserve"> </w:t>
      </w:r>
      <w:proofErr w:type="spellStart"/>
      <w:r>
        <w:rPr>
          <w:sz w:val="44"/>
          <w:szCs w:val="44"/>
        </w:rPr>
        <w:t>jeans</w:t>
      </w:r>
      <w:proofErr w:type="spellEnd"/>
      <w:r>
        <w:rPr>
          <w:sz w:val="44"/>
          <w:szCs w:val="44"/>
        </w:rPr>
        <w:t>, a t-</w:t>
      </w:r>
      <w:proofErr w:type="spellStart"/>
      <w:r>
        <w:rPr>
          <w:sz w:val="44"/>
          <w:szCs w:val="44"/>
        </w:rPr>
        <w:t>shirt</w:t>
      </w:r>
      <w:proofErr w:type="spellEnd"/>
      <w:r>
        <w:rPr>
          <w:sz w:val="44"/>
          <w:szCs w:val="44"/>
        </w:rPr>
        <w:t xml:space="preserve">, </w:t>
      </w:r>
      <w:proofErr w:type="spellStart"/>
      <w:r>
        <w:rPr>
          <w:sz w:val="44"/>
          <w:szCs w:val="44"/>
        </w:rPr>
        <w:t>socks</w:t>
      </w:r>
      <w:proofErr w:type="spellEnd"/>
      <w:r>
        <w:rPr>
          <w:sz w:val="44"/>
          <w:szCs w:val="44"/>
        </w:rPr>
        <w:t xml:space="preserve">, a </w:t>
      </w:r>
      <w:proofErr w:type="spellStart"/>
      <w:r>
        <w:rPr>
          <w:sz w:val="44"/>
          <w:szCs w:val="44"/>
        </w:rPr>
        <w:t>jacket</w:t>
      </w:r>
      <w:proofErr w:type="spellEnd"/>
      <w:r>
        <w:rPr>
          <w:sz w:val="44"/>
          <w:szCs w:val="44"/>
        </w:rPr>
        <w:t xml:space="preserve">, a cap </w:t>
      </w:r>
      <w:proofErr w:type="spellStart"/>
      <w:r>
        <w:rPr>
          <w:sz w:val="44"/>
          <w:szCs w:val="44"/>
        </w:rPr>
        <w:t>and</w:t>
      </w:r>
      <w:proofErr w:type="spellEnd"/>
      <w:r>
        <w:rPr>
          <w:sz w:val="44"/>
          <w:szCs w:val="44"/>
        </w:rPr>
        <w:t xml:space="preserve"> </w:t>
      </w:r>
      <w:proofErr w:type="spellStart"/>
      <w:r>
        <w:rPr>
          <w:sz w:val="44"/>
          <w:szCs w:val="44"/>
        </w:rPr>
        <w:t>boots</w:t>
      </w:r>
      <w:proofErr w:type="spellEnd"/>
      <w:r>
        <w:rPr>
          <w:sz w:val="44"/>
          <w:szCs w:val="44"/>
        </w:rPr>
        <w:t xml:space="preserve">. </w:t>
      </w:r>
    </w:p>
    <w:p w:rsidR="001274E7" w:rsidRDefault="001274E7">
      <w:pPr>
        <w:rPr>
          <w:rFonts w:ascii="Arial" w:hAnsi="Arial" w:cs="Arial"/>
          <w:sz w:val="44"/>
          <w:szCs w:val="44"/>
        </w:rPr>
      </w:pPr>
    </w:p>
    <w:p w:rsidR="001274E7" w:rsidRDefault="001274E7">
      <w:pPr>
        <w:rPr>
          <w:rFonts w:ascii="Arial" w:hAnsi="Arial" w:cs="Arial"/>
          <w:sz w:val="28"/>
          <w:szCs w:val="28"/>
        </w:rPr>
      </w:pPr>
    </w:p>
    <w:sectPr w:rsidR="001274E7">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2A8" w:rsidRDefault="009552A8">
      <w:pPr>
        <w:spacing w:after="0" w:line="240" w:lineRule="auto"/>
      </w:pPr>
      <w:r>
        <w:separator/>
      </w:r>
    </w:p>
  </w:endnote>
  <w:endnote w:type="continuationSeparator" w:id="0">
    <w:p w:rsidR="009552A8" w:rsidRDefault="00955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2A8" w:rsidRDefault="009552A8">
      <w:pPr>
        <w:spacing w:after="0" w:line="240" w:lineRule="auto"/>
      </w:pPr>
      <w:r>
        <w:rPr>
          <w:color w:val="000000"/>
        </w:rPr>
        <w:separator/>
      </w:r>
    </w:p>
  </w:footnote>
  <w:footnote w:type="continuationSeparator" w:id="0">
    <w:p w:rsidR="009552A8" w:rsidRDefault="009552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AD7DE2"/>
    <w:multiLevelType w:val="multilevel"/>
    <w:tmpl w:val="102CEB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274E7"/>
    <w:rsid w:val="000850D0"/>
    <w:rsid w:val="001274E7"/>
    <w:rsid w:val="009552A8"/>
    <w:rsid w:val="00D461E5"/>
    <w:rsid w:val="00FB5A1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r-HR"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pPr>
      <w:ind w:left="720"/>
    </w:pPr>
  </w:style>
  <w:style w:type="paragraph" w:styleId="Naglaencitat">
    <w:name w:val="Intense Quote"/>
    <w:basedOn w:val="Normal"/>
    <w:next w:val="Normal"/>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Zadanifontodlomka"/>
    <w:rPr>
      <w:i/>
      <w:iCs/>
      <w:color w:val="4472C4"/>
    </w:rPr>
  </w:style>
  <w:style w:type="paragraph" w:styleId="Tekstbalonia">
    <w:name w:val="Balloon Text"/>
    <w:basedOn w:val="Normal"/>
    <w:link w:val="TekstbaloniaChar"/>
    <w:uiPriority w:val="99"/>
    <w:semiHidden/>
    <w:unhideWhenUsed/>
    <w:rsid w:val="00D461E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461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r-HR"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pPr>
      <w:ind w:left="720"/>
    </w:pPr>
  </w:style>
  <w:style w:type="paragraph" w:styleId="Naglaencitat">
    <w:name w:val="Intense Quote"/>
    <w:basedOn w:val="Normal"/>
    <w:next w:val="Normal"/>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Zadanifontodlomka"/>
    <w:rPr>
      <w:i/>
      <w:iCs/>
      <w:color w:val="4472C4"/>
    </w:rPr>
  </w:style>
  <w:style w:type="paragraph" w:styleId="Tekstbalonia">
    <w:name w:val="Balloon Text"/>
    <w:basedOn w:val="Normal"/>
    <w:link w:val="TekstbaloniaChar"/>
    <w:uiPriority w:val="99"/>
    <w:semiHidden/>
    <w:unhideWhenUsed/>
    <w:rsid w:val="00D461E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461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565</Words>
  <Characters>3222</Characters>
  <Application>Microsoft Office Word</Application>
  <DocSecurity>0</DocSecurity>
  <Lines>26</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 Soldo</dc:creator>
  <cp:lastModifiedBy>Martina</cp:lastModifiedBy>
  <cp:revision>2</cp:revision>
  <dcterms:created xsi:type="dcterms:W3CDTF">2020-03-18T07:42:00Z</dcterms:created>
  <dcterms:modified xsi:type="dcterms:W3CDTF">2020-03-18T07:42:00Z</dcterms:modified>
</cp:coreProperties>
</file>